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241" w:rsidRPr="00F43019" w:rsidRDefault="00A24241" w:rsidP="00F43019">
      <w:pPr>
        <w:spacing w:after="0" w:line="240" w:lineRule="auto"/>
        <w:ind w:left="0" w:right="-2" w:firstLine="0"/>
        <w:jc w:val="right"/>
        <w:rPr>
          <w:color w:val="auto"/>
          <w:szCs w:val="24"/>
        </w:rPr>
      </w:pPr>
      <w:r w:rsidRPr="00F43019">
        <w:rPr>
          <w:color w:val="auto"/>
          <w:szCs w:val="24"/>
        </w:rPr>
        <w:t>Приложение к ООП СОО</w:t>
      </w:r>
    </w:p>
    <w:p w:rsidR="00A65631" w:rsidRPr="00F43019" w:rsidRDefault="00A65631" w:rsidP="00F43019">
      <w:pPr>
        <w:spacing w:after="0" w:line="240" w:lineRule="auto"/>
        <w:ind w:left="0" w:right="-2" w:firstLine="0"/>
        <w:jc w:val="right"/>
        <w:rPr>
          <w:color w:val="auto"/>
          <w:szCs w:val="24"/>
        </w:rPr>
      </w:pPr>
    </w:p>
    <w:p w:rsidR="00763089" w:rsidRPr="00F43019" w:rsidRDefault="00A65631" w:rsidP="00F43019">
      <w:pPr>
        <w:tabs>
          <w:tab w:val="left" w:pos="3060"/>
        </w:tabs>
        <w:spacing w:after="0" w:line="240" w:lineRule="auto"/>
        <w:ind w:left="0" w:right="-2" w:firstLine="0"/>
        <w:jc w:val="center"/>
        <w:rPr>
          <w:color w:val="auto"/>
          <w:szCs w:val="24"/>
        </w:rPr>
      </w:pPr>
      <w:r w:rsidRPr="00F43019">
        <w:rPr>
          <w:color w:val="auto"/>
          <w:szCs w:val="24"/>
        </w:rPr>
        <w:t>Муниципальное бюджетное общеобразовательное учреждение</w:t>
      </w:r>
    </w:p>
    <w:p w:rsidR="00763089" w:rsidRPr="00F43019" w:rsidRDefault="00763089" w:rsidP="00F43019">
      <w:pPr>
        <w:tabs>
          <w:tab w:val="left" w:pos="3060"/>
        </w:tabs>
        <w:spacing w:after="0" w:line="240" w:lineRule="auto"/>
        <w:ind w:left="0" w:right="-2" w:firstLine="0"/>
        <w:jc w:val="center"/>
        <w:rPr>
          <w:color w:val="auto"/>
          <w:szCs w:val="24"/>
        </w:rPr>
      </w:pPr>
      <w:r w:rsidRPr="00F43019">
        <w:rPr>
          <w:color w:val="auto"/>
          <w:szCs w:val="24"/>
        </w:rPr>
        <w:t>«</w:t>
      </w:r>
      <w:r w:rsidRPr="00F43019">
        <w:rPr>
          <w:color w:val="auto"/>
          <w:szCs w:val="24"/>
          <w:lang w:val="tt-RU"/>
        </w:rPr>
        <w:t>Альметьевская средняя общеобразовательная</w:t>
      </w:r>
      <w:r w:rsidR="00F43019">
        <w:rPr>
          <w:color w:val="auto"/>
          <w:szCs w:val="24"/>
        </w:rPr>
        <w:t xml:space="preserve"> школа имени Мурада Рамзи»</w:t>
      </w:r>
    </w:p>
    <w:p w:rsidR="00763089" w:rsidRPr="00F43019" w:rsidRDefault="00763089" w:rsidP="00F43019">
      <w:pPr>
        <w:tabs>
          <w:tab w:val="left" w:pos="3060"/>
        </w:tabs>
        <w:spacing w:after="0" w:line="240" w:lineRule="auto"/>
        <w:ind w:left="0" w:right="-2" w:firstLine="0"/>
        <w:jc w:val="center"/>
        <w:rPr>
          <w:color w:val="auto"/>
          <w:szCs w:val="24"/>
        </w:rPr>
      </w:pPr>
      <w:r w:rsidRPr="00F43019">
        <w:rPr>
          <w:color w:val="auto"/>
          <w:szCs w:val="24"/>
        </w:rPr>
        <w:t>Сармановского муниципального района Республики Татарстан</w:t>
      </w:r>
    </w:p>
    <w:p w:rsidR="0036360A" w:rsidRPr="00F43019" w:rsidRDefault="0036360A" w:rsidP="00F43019">
      <w:pPr>
        <w:spacing w:after="0" w:line="240" w:lineRule="auto"/>
        <w:ind w:left="0" w:right="-2" w:firstLine="0"/>
        <w:jc w:val="center"/>
        <w:rPr>
          <w:color w:val="auto"/>
          <w:szCs w:val="24"/>
        </w:rPr>
      </w:pPr>
    </w:p>
    <w:p w:rsidR="0036360A" w:rsidRPr="00F43019" w:rsidRDefault="0036360A" w:rsidP="00F43019">
      <w:pPr>
        <w:spacing w:after="0" w:line="240" w:lineRule="auto"/>
        <w:ind w:left="0" w:right="-2" w:firstLine="0"/>
        <w:jc w:val="center"/>
        <w:rPr>
          <w:b/>
          <w:color w:val="auto"/>
          <w:szCs w:val="24"/>
        </w:rPr>
      </w:pPr>
    </w:p>
    <w:p w:rsidR="0036360A" w:rsidRPr="00F43019" w:rsidRDefault="0036360A" w:rsidP="00F43019">
      <w:pPr>
        <w:tabs>
          <w:tab w:val="left" w:pos="3060"/>
        </w:tabs>
        <w:spacing w:after="0" w:line="240" w:lineRule="auto"/>
        <w:ind w:left="0" w:right="-2" w:firstLine="0"/>
        <w:jc w:val="center"/>
        <w:rPr>
          <w:b/>
          <w:color w:val="auto"/>
          <w:szCs w:val="24"/>
        </w:rPr>
      </w:pPr>
    </w:p>
    <w:p w:rsidR="00A24241" w:rsidRPr="00F43019" w:rsidRDefault="00A24241" w:rsidP="00F43019">
      <w:pPr>
        <w:tabs>
          <w:tab w:val="left" w:pos="3060"/>
        </w:tabs>
        <w:spacing w:after="0" w:line="240" w:lineRule="auto"/>
        <w:ind w:left="0" w:right="-2" w:firstLine="0"/>
        <w:jc w:val="center"/>
        <w:rPr>
          <w:b/>
          <w:color w:val="auto"/>
          <w:szCs w:val="24"/>
        </w:rPr>
      </w:pPr>
    </w:p>
    <w:p w:rsidR="0036360A" w:rsidRPr="00F43019" w:rsidRDefault="0036360A" w:rsidP="00F43019">
      <w:pPr>
        <w:tabs>
          <w:tab w:val="left" w:pos="3060"/>
        </w:tabs>
        <w:spacing w:after="0" w:line="240" w:lineRule="auto"/>
        <w:ind w:left="0" w:right="-2" w:firstLine="0"/>
        <w:jc w:val="center"/>
        <w:rPr>
          <w:b/>
          <w:color w:val="auto"/>
          <w:szCs w:val="24"/>
        </w:rPr>
      </w:pPr>
      <w:r w:rsidRPr="00F43019">
        <w:rPr>
          <w:b/>
          <w:color w:val="auto"/>
          <w:szCs w:val="24"/>
        </w:rPr>
        <w:t>РАБОЧАЯ ПРОГРАММА</w:t>
      </w:r>
    </w:p>
    <w:p w:rsidR="00145511" w:rsidRPr="00F43019" w:rsidRDefault="00145511" w:rsidP="00F43019">
      <w:pPr>
        <w:tabs>
          <w:tab w:val="left" w:pos="3060"/>
        </w:tabs>
        <w:spacing w:after="0" w:line="240" w:lineRule="auto"/>
        <w:ind w:left="0" w:right="-2" w:firstLine="0"/>
        <w:jc w:val="center"/>
        <w:rPr>
          <w:b/>
          <w:color w:val="auto"/>
          <w:szCs w:val="24"/>
        </w:rPr>
      </w:pPr>
    </w:p>
    <w:p w:rsidR="0036360A" w:rsidRPr="00F43019" w:rsidRDefault="00BB5C9B" w:rsidP="00F43019">
      <w:pPr>
        <w:tabs>
          <w:tab w:val="left" w:pos="3060"/>
        </w:tabs>
        <w:spacing w:after="0" w:line="240" w:lineRule="auto"/>
        <w:ind w:left="0" w:right="-2" w:firstLine="0"/>
        <w:jc w:val="center"/>
        <w:rPr>
          <w:color w:val="auto"/>
          <w:szCs w:val="24"/>
        </w:rPr>
      </w:pPr>
      <w:r w:rsidRPr="00F43019">
        <w:rPr>
          <w:color w:val="auto"/>
          <w:szCs w:val="24"/>
        </w:rPr>
        <w:t>Предмет</w:t>
      </w:r>
      <w:r w:rsidR="00A65631" w:rsidRPr="00F43019">
        <w:rPr>
          <w:color w:val="auto"/>
          <w:szCs w:val="24"/>
        </w:rPr>
        <w:t xml:space="preserve"> </w:t>
      </w:r>
      <w:r w:rsidRPr="00F43019">
        <w:rPr>
          <w:color w:val="auto"/>
          <w:szCs w:val="24"/>
        </w:rPr>
        <w:t>-</w:t>
      </w:r>
      <w:r w:rsidR="00D00AE3" w:rsidRPr="00F43019">
        <w:rPr>
          <w:color w:val="auto"/>
          <w:szCs w:val="24"/>
        </w:rPr>
        <w:t xml:space="preserve"> Р</w:t>
      </w:r>
      <w:r w:rsidR="00A65631" w:rsidRPr="00F43019">
        <w:rPr>
          <w:color w:val="auto"/>
          <w:szCs w:val="24"/>
        </w:rPr>
        <w:t>одной (</w:t>
      </w:r>
      <w:r w:rsidRPr="00F43019">
        <w:rPr>
          <w:color w:val="auto"/>
          <w:szCs w:val="24"/>
        </w:rPr>
        <w:t>татарский</w:t>
      </w:r>
      <w:r w:rsidR="00A65631" w:rsidRPr="00F43019">
        <w:rPr>
          <w:color w:val="auto"/>
          <w:szCs w:val="24"/>
        </w:rPr>
        <w:t>)</w:t>
      </w:r>
      <w:r w:rsidRPr="00F43019">
        <w:rPr>
          <w:color w:val="auto"/>
          <w:szCs w:val="24"/>
        </w:rPr>
        <w:t xml:space="preserve"> язык</w:t>
      </w:r>
    </w:p>
    <w:p w:rsidR="00763089" w:rsidRPr="00F43019" w:rsidRDefault="00763089" w:rsidP="00F43019">
      <w:pPr>
        <w:tabs>
          <w:tab w:val="left" w:pos="3060"/>
        </w:tabs>
        <w:spacing w:after="0" w:line="240" w:lineRule="auto"/>
        <w:ind w:left="0" w:right="-2" w:firstLine="0"/>
        <w:jc w:val="center"/>
        <w:rPr>
          <w:color w:val="auto"/>
          <w:szCs w:val="24"/>
        </w:rPr>
      </w:pPr>
    </w:p>
    <w:p w:rsidR="00763089" w:rsidRPr="00F43019" w:rsidRDefault="00763089" w:rsidP="00F43019">
      <w:pPr>
        <w:tabs>
          <w:tab w:val="left" w:pos="3060"/>
        </w:tabs>
        <w:spacing w:after="0" w:line="240" w:lineRule="auto"/>
        <w:ind w:left="0" w:right="-2" w:firstLine="0"/>
        <w:jc w:val="center"/>
        <w:rPr>
          <w:bCs/>
          <w:szCs w:val="24"/>
        </w:rPr>
      </w:pPr>
      <w:r w:rsidRPr="00F43019">
        <w:rPr>
          <w:color w:val="auto"/>
          <w:szCs w:val="24"/>
        </w:rPr>
        <w:t xml:space="preserve">Уровень - </w:t>
      </w:r>
      <w:r w:rsidRPr="00F43019">
        <w:rPr>
          <w:bCs/>
          <w:szCs w:val="24"/>
        </w:rPr>
        <w:t>Среднее общее образование</w:t>
      </w:r>
    </w:p>
    <w:p w:rsidR="00763089" w:rsidRPr="00F43019" w:rsidRDefault="00763089" w:rsidP="00F43019">
      <w:pPr>
        <w:tabs>
          <w:tab w:val="left" w:pos="3060"/>
        </w:tabs>
        <w:spacing w:after="0" w:line="240" w:lineRule="auto"/>
        <w:ind w:left="0" w:right="-2" w:firstLine="0"/>
        <w:jc w:val="center"/>
        <w:rPr>
          <w:bCs/>
          <w:szCs w:val="24"/>
        </w:rPr>
      </w:pPr>
    </w:p>
    <w:p w:rsidR="00763089" w:rsidRPr="00F43019" w:rsidRDefault="00763089" w:rsidP="00F43019">
      <w:pPr>
        <w:tabs>
          <w:tab w:val="left" w:pos="3060"/>
        </w:tabs>
        <w:spacing w:after="0" w:line="240" w:lineRule="auto"/>
        <w:ind w:left="0" w:right="-2" w:firstLine="0"/>
        <w:jc w:val="center"/>
        <w:rPr>
          <w:color w:val="auto"/>
          <w:szCs w:val="24"/>
        </w:rPr>
      </w:pPr>
      <w:r w:rsidRPr="00F43019">
        <w:rPr>
          <w:bCs/>
          <w:szCs w:val="24"/>
        </w:rPr>
        <w:t xml:space="preserve">Уровень предмета - </w:t>
      </w:r>
      <w:r w:rsidR="00F43019">
        <w:rPr>
          <w:bCs/>
          <w:szCs w:val="24"/>
        </w:rPr>
        <w:t>Б</w:t>
      </w:r>
      <w:r w:rsidR="00BB5C9B" w:rsidRPr="00F43019">
        <w:rPr>
          <w:bCs/>
          <w:szCs w:val="24"/>
        </w:rPr>
        <w:t>азовый</w:t>
      </w:r>
    </w:p>
    <w:p w:rsidR="00145511" w:rsidRPr="00F43019" w:rsidRDefault="00145511" w:rsidP="00F43019">
      <w:pPr>
        <w:tabs>
          <w:tab w:val="left" w:pos="3060"/>
        </w:tabs>
        <w:spacing w:after="0" w:line="240" w:lineRule="auto"/>
        <w:ind w:left="0" w:right="-2" w:firstLine="0"/>
        <w:jc w:val="center"/>
        <w:rPr>
          <w:color w:val="auto"/>
          <w:szCs w:val="24"/>
        </w:rPr>
      </w:pPr>
    </w:p>
    <w:p w:rsidR="0036360A" w:rsidRPr="00F43019" w:rsidRDefault="0036360A" w:rsidP="00F43019">
      <w:pPr>
        <w:tabs>
          <w:tab w:val="left" w:pos="6435"/>
          <w:tab w:val="left" w:pos="10632"/>
        </w:tabs>
        <w:spacing w:after="0" w:line="240" w:lineRule="auto"/>
        <w:ind w:left="0" w:right="-2" w:firstLine="0"/>
        <w:jc w:val="left"/>
        <w:rPr>
          <w:color w:val="auto"/>
          <w:szCs w:val="24"/>
        </w:rPr>
      </w:pPr>
    </w:p>
    <w:p w:rsidR="0036360A" w:rsidRPr="00F43019" w:rsidRDefault="0036360A" w:rsidP="00F43019">
      <w:pPr>
        <w:tabs>
          <w:tab w:val="left" w:pos="6435"/>
          <w:tab w:val="left" w:pos="10632"/>
        </w:tabs>
        <w:spacing w:after="0" w:line="240" w:lineRule="auto"/>
        <w:ind w:left="0" w:right="-2" w:firstLine="0"/>
        <w:jc w:val="left"/>
        <w:rPr>
          <w:color w:val="auto"/>
          <w:szCs w:val="24"/>
        </w:rPr>
      </w:pPr>
    </w:p>
    <w:p w:rsidR="0036360A" w:rsidRPr="00F43019" w:rsidRDefault="0036360A" w:rsidP="00F43019">
      <w:pPr>
        <w:tabs>
          <w:tab w:val="left" w:pos="6435"/>
          <w:tab w:val="left" w:pos="10632"/>
        </w:tabs>
        <w:spacing w:after="0" w:line="240" w:lineRule="auto"/>
        <w:ind w:left="0" w:right="-2" w:firstLine="0"/>
        <w:jc w:val="left"/>
        <w:rPr>
          <w:color w:val="auto"/>
          <w:szCs w:val="24"/>
        </w:rPr>
      </w:pPr>
    </w:p>
    <w:p w:rsidR="00145511" w:rsidRPr="00F43019" w:rsidRDefault="00145511" w:rsidP="00F43019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color w:val="auto"/>
          <w:szCs w:val="24"/>
        </w:rPr>
      </w:pPr>
    </w:p>
    <w:p w:rsidR="00145511" w:rsidRPr="00F43019" w:rsidRDefault="00145511" w:rsidP="00F43019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color w:val="auto"/>
          <w:szCs w:val="24"/>
        </w:rPr>
      </w:pPr>
    </w:p>
    <w:p w:rsidR="00145511" w:rsidRPr="00F43019" w:rsidRDefault="00145511" w:rsidP="00F43019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color w:val="auto"/>
          <w:szCs w:val="24"/>
        </w:rPr>
      </w:pPr>
    </w:p>
    <w:p w:rsidR="00763089" w:rsidRPr="00F43019" w:rsidRDefault="00763089" w:rsidP="00F43019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F43019" w:rsidRDefault="00763089" w:rsidP="00F43019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F43019" w:rsidRDefault="00763089" w:rsidP="00F43019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F43019" w:rsidRDefault="00763089" w:rsidP="00F43019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F43019" w:rsidRDefault="00763089" w:rsidP="00F43019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F43019" w:rsidRDefault="00763089" w:rsidP="00F43019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F43019" w:rsidRDefault="00763089" w:rsidP="00F43019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F43019" w:rsidRDefault="00763089" w:rsidP="00F43019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F43019" w:rsidRDefault="00763089" w:rsidP="00F43019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A65631" w:rsidRPr="00F43019" w:rsidRDefault="00A65631" w:rsidP="00F43019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F43019" w:rsidRDefault="00763089" w:rsidP="00F43019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F43019" w:rsidRDefault="00A24241" w:rsidP="00F43019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szCs w:val="24"/>
        </w:rPr>
      </w:pPr>
      <w:r w:rsidRPr="00F43019">
        <w:rPr>
          <w:szCs w:val="24"/>
        </w:rPr>
        <w:t xml:space="preserve">с. </w:t>
      </w:r>
      <w:r w:rsidR="00763089" w:rsidRPr="00F43019">
        <w:rPr>
          <w:szCs w:val="24"/>
        </w:rPr>
        <w:t>Альметьево</w:t>
      </w:r>
    </w:p>
    <w:p w:rsidR="00563674" w:rsidRPr="00F43019" w:rsidRDefault="00563674" w:rsidP="00F43019">
      <w:pPr>
        <w:spacing w:after="0" w:line="240" w:lineRule="auto"/>
        <w:ind w:left="0" w:right="-2" w:firstLine="0"/>
        <w:jc w:val="center"/>
        <w:rPr>
          <w:b/>
          <w:szCs w:val="24"/>
        </w:rPr>
      </w:pPr>
      <w:r w:rsidRPr="00F43019">
        <w:rPr>
          <w:b/>
          <w:szCs w:val="24"/>
        </w:rPr>
        <w:lastRenderedPageBreak/>
        <w:t xml:space="preserve"> Планируемые результаты изучения учебного предмета</w:t>
      </w:r>
    </w:p>
    <w:p w:rsidR="00E1633F" w:rsidRPr="00F43019" w:rsidRDefault="00E1633F" w:rsidP="00F43019">
      <w:pPr>
        <w:spacing w:after="0" w:line="240" w:lineRule="auto"/>
        <w:ind w:left="0" w:right="-2" w:firstLine="0"/>
        <w:jc w:val="center"/>
        <w:rPr>
          <w:b/>
          <w:szCs w:val="24"/>
        </w:rPr>
      </w:pPr>
    </w:p>
    <w:p w:rsidR="00593B08" w:rsidRPr="00F43019" w:rsidRDefault="00763089" w:rsidP="00F43019">
      <w:pPr>
        <w:pStyle w:val="afa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3019">
        <w:rPr>
          <w:rFonts w:ascii="Times New Roman" w:hAnsi="Times New Roman" w:cs="Times New Roman"/>
          <w:b/>
          <w:sz w:val="24"/>
          <w:szCs w:val="24"/>
        </w:rPr>
        <w:t>Л</w:t>
      </w:r>
      <w:r w:rsidR="00DC27C6" w:rsidRPr="00F43019">
        <w:rPr>
          <w:rFonts w:ascii="Times New Roman" w:hAnsi="Times New Roman" w:cs="Times New Roman"/>
          <w:b/>
          <w:sz w:val="24"/>
          <w:szCs w:val="24"/>
        </w:rPr>
        <w:t>ичностные</w:t>
      </w:r>
    </w:p>
    <w:p w:rsidR="000569DB" w:rsidRPr="00F43019" w:rsidRDefault="00A65631" w:rsidP="00F43019">
      <w:pPr>
        <w:pStyle w:val="a6"/>
        <w:widowControl w:val="0"/>
        <w:tabs>
          <w:tab w:val="left" w:pos="357"/>
        </w:tabs>
        <w:autoSpaceDE w:val="0"/>
        <w:autoSpaceDN w:val="0"/>
        <w:spacing w:after="0" w:line="240" w:lineRule="auto"/>
        <w:ind w:left="0" w:right="0" w:firstLine="0"/>
        <w:contextualSpacing w:val="0"/>
        <w:rPr>
          <w:szCs w:val="24"/>
        </w:rPr>
      </w:pPr>
      <w:r w:rsidRPr="00F43019">
        <w:rPr>
          <w:szCs w:val="24"/>
        </w:rPr>
        <w:t>- о</w:t>
      </w:r>
      <w:r w:rsidR="00AC5EE2" w:rsidRPr="00F43019">
        <w:rPr>
          <w:szCs w:val="24"/>
        </w:rPr>
        <w:t>сознание роли татарского языка в нравственном,</w:t>
      </w:r>
      <w:r w:rsidR="0075314B" w:rsidRPr="00F43019">
        <w:rPr>
          <w:szCs w:val="24"/>
        </w:rPr>
        <w:t xml:space="preserve"> </w:t>
      </w:r>
      <w:r w:rsidR="00AC5EE2" w:rsidRPr="00F43019">
        <w:rPr>
          <w:szCs w:val="24"/>
        </w:rPr>
        <w:t>духовном и творческом становлении личности,</w:t>
      </w:r>
      <w:r w:rsidR="0075314B" w:rsidRPr="00F43019">
        <w:rPr>
          <w:szCs w:val="24"/>
        </w:rPr>
        <w:t xml:space="preserve"> </w:t>
      </w:r>
      <w:r w:rsidR="00AC5EE2" w:rsidRPr="00F43019">
        <w:rPr>
          <w:szCs w:val="24"/>
        </w:rPr>
        <w:t>воспитание чувства любви и гордости к родному языку,</w:t>
      </w:r>
      <w:r w:rsidR="0075314B" w:rsidRPr="00F43019">
        <w:rPr>
          <w:szCs w:val="24"/>
        </w:rPr>
        <w:t xml:space="preserve"> </w:t>
      </w:r>
      <w:r w:rsidR="00AC5EE2" w:rsidRPr="00F43019">
        <w:rPr>
          <w:szCs w:val="24"/>
        </w:rPr>
        <w:t>желание работать в области сохранения и развития родного языка</w:t>
      </w:r>
      <w:r w:rsidR="00F43019">
        <w:rPr>
          <w:szCs w:val="24"/>
        </w:rPr>
        <w:t>.</w:t>
      </w:r>
    </w:p>
    <w:p w:rsidR="00593B08" w:rsidRPr="00F43019" w:rsidRDefault="000569DB" w:rsidP="00F43019">
      <w:pPr>
        <w:pStyle w:val="a6"/>
        <w:widowControl w:val="0"/>
        <w:tabs>
          <w:tab w:val="left" w:pos="357"/>
        </w:tabs>
        <w:autoSpaceDE w:val="0"/>
        <w:autoSpaceDN w:val="0"/>
        <w:spacing w:after="0" w:line="240" w:lineRule="auto"/>
        <w:ind w:left="0" w:right="0" w:firstLine="0"/>
        <w:contextualSpacing w:val="0"/>
        <w:rPr>
          <w:color w:val="auto"/>
          <w:szCs w:val="24"/>
        </w:rPr>
      </w:pPr>
      <w:r w:rsidRPr="00F43019">
        <w:rPr>
          <w:szCs w:val="24"/>
        </w:rPr>
        <w:t>-</w:t>
      </w:r>
      <w:r w:rsidR="00F43019">
        <w:rPr>
          <w:szCs w:val="24"/>
        </w:rPr>
        <w:t xml:space="preserve"> </w:t>
      </w:r>
      <w:r w:rsidR="00AC5EE2" w:rsidRPr="00F43019">
        <w:rPr>
          <w:szCs w:val="24"/>
        </w:rPr>
        <w:t xml:space="preserve">знания словарного состава </w:t>
      </w:r>
      <w:r w:rsidRPr="00F43019">
        <w:rPr>
          <w:szCs w:val="24"/>
        </w:rPr>
        <w:t>и грамматических,</w:t>
      </w:r>
      <w:r w:rsidR="0075314B" w:rsidRPr="00F43019">
        <w:rPr>
          <w:szCs w:val="24"/>
        </w:rPr>
        <w:t xml:space="preserve"> </w:t>
      </w:r>
      <w:r w:rsidRPr="00F43019">
        <w:rPr>
          <w:szCs w:val="24"/>
        </w:rPr>
        <w:t>стилистических</w:t>
      </w:r>
      <w:r w:rsidR="00AC5EE2" w:rsidRPr="00F43019">
        <w:rPr>
          <w:szCs w:val="24"/>
        </w:rPr>
        <w:t xml:space="preserve"> средств,</w:t>
      </w:r>
      <w:r w:rsidR="0075314B" w:rsidRPr="00F43019">
        <w:rPr>
          <w:szCs w:val="24"/>
        </w:rPr>
        <w:t xml:space="preserve"> </w:t>
      </w:r>
      <w:r w:rsidR="00AC5EE2" w:rsidRPr="00F43019">
        <w:rPr>
          <w:szCs w:val="24"/>
        </w:rPr>
        <w:t>необход</w:t>
      </w:r>
      <w:r w:rsidR="00F95436" w:rsidRPr="00F43019">
        <w:rPr>
          <w:szCs w:val="24"/>
        </w:rPr>
        <w:t>имых для общения на родном язык,</w:t>
      </w:r>
      <w:r w:rsidR="0075314B" w:rsidRPr="00F43019">
        <w:rPr>
          <w:szCs w:val="24"/>
        </w:rPr>
        <w:t xml:space="preserve"> </w:t>
      </w:r>
      <w:r w:rsidRPr="00F43019">
        <w:rPr>
          <w:szCs w:val="24"/>
        </w:rPr>
        <w:t>четкого,</w:t>
      </w:r>
      <w:r w:rsidR="0075314B" w:rsidRPr="00F43019">
        <w:rPr>
          <w:szCs w:val="24"/>
        </w:rPr>
        <w:t xml:space="preserve"> </w:t>
      </w:r>
      <w:r w:rsidRPr="00F43019">
        <w:rPr>
          <w:szCs w:val="24"/>
        </w:rPr>
        <w:t>разностороннего выражения своих мыслей и чувст</w:t>
      </w:r>
      <w:r w:rsidR="00F43019">
        <w:rPr>
          <w:szCs w:val="24"/>
        </w:rPr>
        <w:t>в</w:t>
      </w:r>
      <w:r w:rsidRPr="00F43019">
        <w:rPr>
          <w:szCs w:val="24"/>
        </w:rPr>
        <w:t>;</w:t>
      </w:r>
    </w:p>
    <w:p w:rsidR="00563674" w:rsidRPr="00F43019" w:rsidRDefault="00563674" w:rsidP="00F43019">
      <w:pPr>
        <w:pStyle w:val="afa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43019">
        <w:rPr>
          <w:rFonts w:ascii="Times New Roman" w:hAnsi="Times New Roman" w:cs="Times New Roman"/>
          <w:sz w:val="24"/>
          <w:szCs w:val="24"/>
        </w:rPr>
        <w:t>- эстетическое отношение к миру, включая эстетику быта, научного и технического творчества;</w:t>
      </w:r>
    </w:p>
    <w:p w:rsidR="00563674" w:rsidRPr="00F43019" w:rsidRDefault="00563674" w:rsidP="00F43019">
      <w:pPr>
        <w:pStyle w:val="afa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43019">
        <w:rPr>
          <w:rFonts w:ascii="Times New Roman" w:hAnsi="Times New Roman" w:cs="Times New Roman"/>
          <w:sz w:val="24"/>
          <w:szCs w:val="24"/>
        </w:rPr>
        <w:t>- осознанный выбор будущей профессии и возможность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общественных проблем;</w:t>
      </w:r>
    </w:p>
    <w:p w:rsidR="004273D7" w:rsidRPr="00F43019" w:rsidRDefault="004273D7" w:rsidP="00F43019">
      <w:pPr>
        <w:pStyle w:val="Default"/>
        <w:jc w:val="both"/>
        <w:rPr>
          <w:color w:val="auto"/>
        </w:rPr>
      </w:pPr>
      <w:r w:rsidRPr="00F43019">
        <w:t xml:space="preserve">- нравственное сознание и поведение на основе усвоения общечеловеческих ценностей; </w:t>
      </w:r>
    </w:p>
    <w:p w:rsidR="004273D7" w:rsidRPr="00F43019" w:rsidRDefault="004273D7" w:rsidP="00F43019">
      <w:pPr>
        <w:pStyle w:val="Default"/>
        <w:jc w:val="both"/>
      </w:pPr>
      <w:r w:rsidRPr="00F43019">
        <w:t>-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деятельности.</w:t>
      </w:r>
    </w:p>
    <w:p w:rsidR="004273D7" w:rsidRPr="00F43019" w:rsidRDefault="004273D7" w:rsidP="00F43019">
      <w:pPr>
        <w:pStyle w:val="afa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563674" w:rsidRPr="00F43019" w:rsidRDefault="004273D7" w:rsidP="00F43019">
      <w:pPr>
        <w:pStyle w:val="afa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3019">
        <w:rPr>
          <w:rFonts w:ascii="Times New Roman" w:hAnsi="Times New Roman" w:cs="Times New Roman"/>
          <w:b/>
          <w:sz w:val="24"/>
          <w:szCs w:val="24"/>
        </w:rPr>
        <w:t>М</w:t>
      </w:r>
      <w:r w:rsidR="00E1633F" w:rsidRPr="00F43019">
        <w:rPr>
          <w:rFonts w:ascii="Times New Roman" w:hAnsi="Times New Roman" w:cs="Times New Roman"/>
          <w:b/>
          <w:sz w:val="24"/>
          <w:szCs w:val="24"/>
        </w:rPr>
        <w:t>етапредметные</w:t>
      </w:r>
    </w:p>
    <w:p w:rsidR="00550470" w:rsidRPr="00F43019" w:rsidRDefault="00550470" w:rsidP="00F43019">
      <w:pPr>
        <w:spacing w:after="0" w:line="240" w:lineRule="auto"/>
        <w:ind w:left="0" w:firstLine="0"/>
        <w:rPr>
          <w:b/>
          <w:i/>
          <w:szCs w:val="24"/>
        </w:rPr>
      </w:pPr>
      <w:r w:rsidRPr="00F43019">
        <w:rPr>
          <w:b/>
          <w:i/>
          <w:szCs w:val="24"/>
        </w:rPr>
        <w:t>Регулятивные:</w:t>
      </w:r>
    </w:p>
    <w:p w:rsidR="00550470" w:rsidRPr="00F43019" w:rsidRDefault="00550470" w:rsidP="00F43019">
      <w:pPr>
        <w:pStyle w:val="a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F43019">
        <w:rPr>
          <w:sz w:val="24"/>
          <w:szCs w:val="24"/>
        </w:rPr>
        <w:t>- самостоятельно определять цели, задавать параметры и критерии, по которым можно определить, что цель достигнута;</w:t>
      </w:r>
    </w:p>
    <w:p w:rsidR="00550470" w:rsidRPr="00F43019" w:rsidRDefault="00B13BBB" w:rsidP="00F43019">
      <w:pPr>
        <w:pStyle w:val="a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F43019">
        <w:rPr>
          <w:sz w:val="24"/>
          <w:szCs w:val="24"/>
        </w:rPr>
        <w:t>- выделение причинно-следственной связи в устной(диалогической,</w:t>
      </w:r>
      <w:r w:rsidR="00F43019">
        <w:rPr>
          <w:sz w:val="24"/>
          <w:szCs w:val="24"/>
        </w:rPr>
        <w:t xml:space="preserve"> </w:t>
      </w:r>
      <w:r w:rsidRPr="00F43019">
        <w:rPr>
          <w:sz w:val="24"/>
          <w:szCs w:val="24"/>
        </w:rPr>
        <w:t>монологической) и письменной речи;</w:t>
      </w:r>
    </w:p>
    <w:p w:rsidR="00550470" w:rsidRPr="00F43019" w:rsidRDefault="00550470" w:rsidP="00F43019">
      <w:pPr>
        <w:pStyle w:val="a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F43019">
        <w:rPr>
          <w:sz w:val="24"/>
          <w:szCs w:val="24"/>
        </w:rPr>
        <w:t>- оценивать ресурсы, в том числе время и другие нематериальные ресурсы, необходимые для достижения поставленной цели;</w:t>
      </w:r>
    </w:p>
    <w:p w:rsidR="00550470" w:rsidRPr="00F43019" w:rsidRDefault="00550470" w:rsidP="00F43019">
      <w:pPr>
        <w:pStyle w:val="a"/>
        <w:numPr>
          <w:ilvl w:val="0"/>
          <w:numId w:val="0"/>
        </w:numPr>
        <w:spacing w:line="240" w:lineRule="auto"/>
        <w:rPr>
          <w:b/>
          <w:sz w:val="24"/>
          <w:szCs w:val="24"/>
        </w:rPr>
      </w:pPr>
      <w:r w:rsidRPr="00F43019">
        <w:rPr>
          <w:sz w:val="24"/>
          <w:szCs w:val="24"/>
        </w:rPr>
        <w:t>- выбирать путь достижения цели, планировать решение поставленных задач, оптимизируя материальные и нематериальные затраты.</w:t>
      </w:r>
    </w:p>
    <w:p w:rsidR="004273D7" w:rsidRPr="00F43019" w:rsidRDefault="004273D7" w:rsidP="00F43019">
      <w:pPr>
        <w:pStyle w:val="afa"/>
        <w:ind w:right="-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43019">
        <w:rPr>
          <w:rFonts w:ascii="Times New Roman" w:hAnsi="Times New Roman" w:cs="Times New Roman"/>
          <w:b/>
          <w:i/>
          <w:sz w:val="24"/>
          <w:szCs w:val="24"/>
        </w:rPr>
        <w:t>Коммукативные:</w:t>
      </w:r>
    </w:p>
    <w:p w:rsidR="004273D7" w:rsidRPr="00F43019" w:rsidRDefault="004273D7" w:rsidP="00F43019">
      <w:pPr>
        <w:pStyle w:val="a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F43019">
        <w:rPr>
          <w:sz w:val="24"/>
          <w:szCs w:val="24"/>
        </w:rPr>
        <w:t>-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4273D7" w:rsidRPr="00F43019" w:rsidRDefault="003C0CD4" w:rsidP="00F43019">
      <w:pPr>
        <w:pStyle w:val="a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F43019">
        <w:rPr>
          <w:sz w:val="24"/>
          <w:szCs w:val="24"/>
        </w:rPr>
        <w:t>-</w:t>
      </w:r>
      <w:r w:rsidR="00F43019">
        <w:rPr>
          <w:sz w:val="24"/>
          <w:szCs w:val="24"/>
        </w:rPr>
        <w:t xml:space="preserve"> </w:t>
      </w:r>
      <w:r w:rsidRPr="00F43019">
        <w:rPr>
          <w:sz w:val="24"/>
          <w:szCs w:val="24"/>
        </w:rPr>
        <w:t>умение аргументировать свое мнение,</w:t>
      </w:r>
      <w:r w:rsidR="00F43019">
        <w:rPr>
          <w:sz w:val="24"/>
          <w:szCs w:val="24"/>
        </w:rPr>
        <w:t xml:space="preserve"> </w:t>
      </w:r>
      <w:r w:rsidRPr="00F43019">
        <w:rPr>
          <w:sz w:val="24"/>
          <w:szCs w:val="24"/>
        </w:rPr>
        <w:t>приводить пример</w:t>
      </w:r>
      <w:r w:rsidR="0002257F" w:rsidRPr="00F43019">
        <w:rPr>
          <w:sz w:val="24"/>
          <w:szCs w:val="24"/>
        </w:rPr>
        <w:t>ы из жизни,</w:t>
      </w:r>
      <w:r w:rsidR="00D00AE3" w:rsidRPr="00F43019">
        <w:rPr>
          <w:sz w:val="24"/>
          <w:szCs w:val="24"/>
        </w:rPr>
        <w:t xml:space="preserve"> </w:t>
      </w:r>
      <w:r w:rsidR="0002257F" w:rsidRPr="00F43019">
        <w:rPr>
          <w:sz w:val="24"/>
          <w:szCs w:val="24"/>
        </w:rPr>
        <w:t>слушать ,</w:t>
      </w:r>
      <w:r w:rsidR="00D00AE3" w:rsidRPr="00F43019">
        <w:rPr>
          <w:sz w:val="24"/>
          <w:szCs w:val="24"/>
        </w:rPr>
        <w:t xml:space="preserve"> </w:t>
      </w:r>
      <w:r w:rsidR="0002257F" w:rsidRPr="00F43019">
        <w:rPr>
          <w:sz w:val="24"/>
          <w:szCs w:val="24"/>
        </w:rPr>
        <w:t>сравнивать,</w:t>
      </w:r>
      <w:r w:rsidR="00D00AE3" w:rsidRPr="00F43019">
        <w:rPr>
          <w:sz w:val="24"/>
          <w:szCs w:val="24"/>
        </w:rPr>
        <w:t xml:space="preserve"> </w:t>
      </w:r>
      <w:r w:rsidR="0002257F" w:rsidRPr="00F43019">
        <w:rPr>
          <w:sz w:val="24"/>
          <w:szCs w:val="24"/>
        </w:rPr>
        <w:t>делать выводы;</w:t>
      </w:r>
    </w:p>
    <w:p w:rsidR="004273D7" w:rsidRPr="00F43019" w:rsidRDefault="004273D7" w:rsidP="00F43019">
      <w:pPr>
        <w:pStyle w:val="a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F43019">
        <w:rPr>
          <w:sz w:val="24"/>
          <w:szCs w:val="24"/>
        </w:rPr>
        <w:t>- развернуто, логично и точно излагать свою точку зрения с использованием адекватных (устных и письм</w:t>
      </w:r>
      <w:r w:rsidR="0002257F" w:rsidRPr="00F43019">
        <w:rPr>
          <w:sz w:val="24"/>
          <w:szCs w:val="24"/>
        </w:rPr>
        <w:t>енных) языковых средств</w:t>
      </w:r>
    </w:p>
    <w:p w:rsidR="0002257F" w:rsidRPr="00F43019" w:rsidRDefault="0002257F" w:rsidP="00F43019">
      <w:pPr>
        <w:spacing w:after="0" w:line="240" w:lineRule="auto"/>
        <w:ind w:left="0" w:firstLine="0"/>
        <w:rPr>
          <w:szCs w:val="24"/>
        </w:rPr>
      </w:pPr>
      <w:r w:rsidRPr="00F43019">
        <w:rPr>
          <w:szCs w:val="24"/>
        </w:rPr>
        <w:t>-</w:t>
      </w:r>
      <w:r w:rsidR="00F43019">
        <w:rPr>
          <w:szCs w:val="24"/>
        </w:rPr>
        <w:t xml:space="preserve"> </w:t>
      </w:r>
      <w:r w:rsidRPr="00F43019">
        <w:rPr>
          <w:szCs w:val="24"/>
        </w:rPr>
        <w:t>уметь задавать вопросы по прочитанным текстам;</w:t>
      </w:r>
    </w:p>
    <w:p w:rsidR="0002257F" w:rsidRPr="00F43019" w:rsidRDefault="0002257F" w:rsidP="00F43019">
      <w:pPr>
        <w:spacing w:after="0" w:line="240" w:lineRule="auto"/>
        <w:ind w:left="0" w:firstLine="0"/>
        <w:rPr>
          <w:szCs w:val="24"/>
        </w:rPr>
      </w:pPr>
      <w:r w:rsidRPr="00F43019">
        <w:rPr>
          <w:szCs w:val="24"/>
        </w:rPr>
        <w:t>-</w:t>
      </w:r>
      <w:r w:rsidR="00F43019">
        <w:rPr>
          <w:szCs w:val="24"/>
        </w:rPr>
        <w:t xml:space="preserve"> </w:t>
      </w:r>
      <w:r w:rsidRPr="00F43019">
        <w:rPr>
          <w:szCs w:val="24"/>
        </w:rPr>
        <w:t>сопоставление представ</w:t>
      </w:r>
      <w:r w:rsidR="00F43019">
        <w:rPr>
          <w:szCs w:val="24"/>
        </w:rPr>
        <w:t>ленных текстов с мнением автора.</w:t>
      </w:r>
    </w:p>
    <w:p w:rsidR="004273D7" w:rsidRPr="00F43019" w:rsidRDefault="004273D7" w:rsidP="00F43019">
      <w:pPr>
        <w:spacing w:after="0" w:line="240" w:lineRule="auto"/>
        <w:ind w:left="0" w:firstLine="0"/>
        <w:rPr>
          <w:b/>
          <w:i/>
          <w:szCs w:val="24"/>
        </w:rPr>
      </w:pPr>
      <w:r w:rsidRPr="00F43019">
        <w:rPr>
          <w:b/>
          <w:i/>
          <w:szCs w:val="24"/>
        </w:rPr>
        <w:t>Познавательные:</w:t>
      </w:r>
    </w:p>
    <w:p w:rsidR="004273D7" w:rsidRPr="00F43019" w:rsidRDefault="00C74A46" w:rsidP="00F43019">
      <w:pPr>
        <w:pStyle w:val="a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F43019">
        <w:rPr>
          <w:sz w:val="24"/>
          <w:szCs w:val="24"/>
        </w:rPr>
        <w:t>- умение ученика самостоятельно раскрывать тему,</w:t>
      </w:r>
      <w:r w:rsidR="00F43019">
        <w:rPr>
          <w:sz w:val="24"/>
          <w:szCs w:val="24"/>
        </w:rPr>
        <w:t xml:space="preserve"> </w:t>
      </w:r>
      <w:r w:rsidRPr="00F43019">
        <w:rPr>
          <w:sz w:val="24"/>
          <w:szCs w:val="24"/>
        </w:rPr>
        <w:t>поставленную проблему,</w:t>
      </w:r>
      <w:r w:rsidR="00F43019">
        <w:rPr>
          <w:sz w:val="24"/>
          <w:szCs w:val="24"/>
        </w:rPr>
        <w:t xml:space="preserve"> </w:t>
      </w:r>
      <w:r w:rsidRPr="00F43019">
        <w:rPr>
          <w:sz w:val="24"/>
          <w:szCs w:val="24"/>
        </w:rPr>
        <w:t>рассуждать</w:t>
      </w:r>
      <w:r w:rsidR="004273D7" w:rsidRPr="00F43019">
        <w:rPr>
          <w:sz w:val="24"/>
          <w:szCs w:val="24"/>
        </w:rPr>
        <w:t>;</w:t>
      </w:r>
    </w:p>
    <w:p w:rsidR="00550470" w:rsidRPr="00F43019" w:rsidRDefault="00C74A46" w:rsidP="00F43019">
      <w:pPr>
        <w:pStyle w:val="a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F43019">
        <w:rPr>
          <w:sz w:val="24"/>
          <w:szCs w:val="24"/>
        </w:rPr>
        <w:t>- умение правильно и уместно использовать языковые единицы в речевой деятельности,</w:t>
      </w:r>
      <w:r w:rsidR="00F43019">
        <w:rPr>
          <w:sz w:val="24"/>
          <w:szCs w:val="24"/>
        </w:rPr>
        <w:t xml:space="preserve"> </w:t>
      </w:r>
      <w:r w:rsidRPr="00F43019">
        <w:rPr>
          <w:sz w:val="24"/>
          <w:szCs w:val="24"/>
        </w:rPr>
        <w:t>соблюдение правил орфографии и пункту</w:t>
      </w:r>
      <w:r w:rsidR="00F43019">
        <w:rPr>
          <w:sz w:val="24"/>
          <w:szCs w:val="24"/>
        </w:rPr>
        <w:t>ации в процессе письменной речи</w:t>
      </w:r>
      <w:r w:rsidR="00550470" w:rsidRPr="00F43019">
        <w:rPr>
          <w:sz w:val="24"/>
          <w:szCs w:val="24"/>
        </w:rPr>
        <w:t>;</w:t>
      </w:r>
    </w:p>
    <w:p w:rsidR="00550470" w:rsidRPr="00F43019" w:rsidRDefault="00550470" w:rsidP="00F43019">
      <w:pPr>
        <w:pStyle w:val="a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F43019">
        <w:rPr>
          <w:sz w:val="24"/>
          <w:szCs w:val="24"/>
        </w:rPr>
        <w:t>-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развития.</w:t>
      </w:r>
    </w:p>
    <w:p w:rsidR="00E1633F" w:rsidRPr="00F43019" w:rsidRDefault="00E1633F" w:rsidP="00F43019">
      <w:pPr>
        <w:spacing w:after="0" w:line="240" w:lineRule="auto"/>
        <w:ind w:left="0" w:firstLine="0"/>
        <w:rPr>
          <w:szCs w:val="24"/>
        </w:rPr>
      </w:pPr>
    </w:p>
    <w:p w:rsidR="00550470" w:rsidRPr="00F43019" w:rsidRDefault="00550470" w:rsidP="00F43019">
      <w:pPr>
        <w:tabs>
          <w:tab w:val="left" w:pos="15735"/>
        </w:tabs>
        <w:spacing w:after="0" w:line="240" w:lineRule="auto"/>
        <w:ind w:left="0" w:right="0" w:firstLine="0"/>
        <w:jc w:val="center"/>
        <w:rPr>
          <w:b/>
          <w:szCs w:val="24"/>
        </w:rPr>
      </w:pPr>
      <w:r w:rsidRPr="00F43019">
        <w:rPr>
          <w:b/>
          <w:szCs w:val="24"/>
        </w:rPr>
        <w:lastRenderedPageBreak/>
        <w:t>Предметные</w:t>
      </w:r>
    </w:p>
    <w:tbl>
      <w:tblPr>
        <w:tblW w:w="15948" w:type="dxa"/>
        <w:jc w:val="center"/>
        <w:tblLayout w:type="fixed"/>
        <w:tblLook w:val="04A0"/>
      </w:tblPr>
      <w:tblGrid>
        <w:gridCol w:w="3227"/>
        <w:gridCol w:w="6662"/>
        <w:gridCol w:w="6059"/>
      </w:tblGrid>
      <w:tr w:rsidR="005B77D4" w:rsidRPr="00F43019" w:rsidTr="00F43019">
        <w:trPr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470" w:rsidRPr="00F43019" w:rsidRDefault="00550470" w:rsidP="00F43019">
            <w:pPr>
              <w:suppressAutoHyphens/>
              <w:spacing w:after="0" w:line="240" w:lineRule="auto"/>
              <w:ind w:left="0" w:right="-28" w:firstLine="0"/>
              <w:jc w:val="center"/>
              <w:rPr>
                <w:rFonts w:eastAsia="Calibri"/>
                <w:b/>
                <w:szCs w:val="24"/>
              </w:rPr>
            </w:pPr>
            <w:r w:rsidRPr="00F43019">
              <w:rPr>
                <w:rFonts w:eastAsia="Calibri"/>
                <w:b/>
                <w:szCs w:val="24"/>
              </w:rPr>
              <w:t>Название раздела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470" w:rsidRPr="00F43019" w:rsidRDefault="00550470" w:rsidP="00F43019">
            <w:pPr>
              <w:suppressAutoHyphens/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szCs w:val="24"/>
              </w:rPr>
            </w:pPr>
            <w:r w:rsidRPr="00F43019">
              <w:rPr>
                <w:rFonts w:eastAsia="Calibri"/>
                <w:b/>
                <w:szCs w:val="24"/>
              </w:rPr>
              <w:t>Ученик (выпускник) научится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470" w:rsidRPr="00F43019" w:rsidRDefault="00550470" w:rsidP="00F43019">
            <w:pPr>
              <w:tabs>
                <w:tab w:val="left" w:pos="7405"/>
              </w:tabs>
              <w:suppressAutoHyphens/>
              <w:spacing w:after="0" w:line="240" w:lineRule="auto"/>
              <w:ind w:left="0" w:right="34" w:firstLine="0"/>
              <w:jc w:val="center"/>
              <w:rPr>
                <w:rFonts w:eastAsia="Calibri"/>
                <w:b/>
                <w:szCs w:val="24"/>
              </w:rPr>
            </w:pPr>
            <w:r w:rsidRPr="00F43019">
              <w:rPr>
                <w:rFonts w:eastAsia="Calibri"/>
                <w:b/>
                <w:szCs w:val="24"/>
              </w:rPr>
              <w:t>Ученик (выпускник) получит возможность научится</w:t>
            </w:r>
          </w:p>
        </w:tc>
      </w:tr>
      <w:tr w:rsidR="002C4B58" w:rsidRPr="00F43019" w:rsidTr="00904616">
        <w:trPr>
          <w:jc w:val="center"/>
        </w:trPr>
        <w:tc>
          <w:tcPr>
            <w:tcW w:w="159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4B58" w:rsidRPr="00F43019" w:rsidRDefault="002C4B58" w:rsidP="00F43019">
            <w:pPr>
              <w:tabs>
                <w:tab w:val="left" w:pos="7405"/>
              </w:tabs>
              <w:suppressAutoHyphens/>
              <w:spacing w:after="0" w:line="240" w:lineRule="auto"/>
              <w:ind w:left="0" w:right="34" w:firstLine="0"/>
              <w:jc w:val="center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10 класс</w:t>
            </w:r>
          </w:p>
        </w:tc>
      </w:tr>
      <w:tr w:rsidR="005B77D4" w:rsidRPr="00F43019" w:rsidTr="00085AC1">
        <w:trPr>
          <w:trHeight w:val="839"/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470" w:rsidRPr="00F43019" w:rsidRDefault="00AC6101" w:rsidP="00085AC1">
            <w:pPr>
              <w:spacing w:after="0" w:line="240" w:lineRule="auto"/>
              <w:ind w:left="0" w:right="-28" w:firstLine="0"/>
              <w:jc w:val="left"/>
              <w:rPr>
                <w:b/>
                <w:szCs w:val="24"/>
              </w:rPr>
            </w:pPr>
            <w:r w:rsidRPr="00F43019">
              <w:rPr>
                <w:szCs w:val="24"/>
              </w:rPr>
              <w:t>Сохранение национального языка.</w:t>
            </w:r>
            <w:r w:rsidR="00085AC1">
              <w:rPr>
                <w:szCs w:val="24"/>
              </w:rPr>
              <w:t xml:space="preserve"> </w:t>
            </w:r>
            <w:r w:rsidRPr="00F43019">
              <w:rPr>
                <w:szCs w:val="24"/>
              </w:rPr>
              <w:t>Развитие родного языка; мертвые языки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470" w:rsidRPr="00F43019" w:rsidRDefault="00661F20" w:rsidP="00605361">
            <w:pPr>
              <w:spacing w:after="0" w:line="240" w:lineRule="auto"/>
              <w:ind w:left="0" w:right="0" w:firstLine="0"/>
              <w:rPr>
                <w:szCs w:val="24"/>
              </w:rPr>
            </w:pPr>
            <w:r w:rsidRPr="00F43019">
              <w:rPr>
                <w:szCs w:val="24"/>
              </w:rPr>
              <w:t>Объяснять развитие языковых но</w:t>
            </w:r>
            <w:r w:rsidR="00F43019">
              <w:rPr>
                <w:szCs w:val="24"/>
              </w:rPr>
              <w:t>рм в контексте развития нации.</w:t>
            </w:r>
            <w:r w:rsidR="00605361" w:rsidRPr="00F43019">
              <w:rPr>
                <w:szCs w:val="24"/>
              </w:rPr>
              <w:t xml:space="preserve"> 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470" w:rsidRPr="00F43019" w:rsidRDefault="00AC6101" w:rsidP="00085AC1">
            <w:pPr>
              <w:pStyle w:val="afc"/>
              <w:tabs>
                <w:tab w:val="clear" w:pos="360"/>
                <w:tab w:val="left" w:pos="7405"/>
              </w:tabs>
              <w:spacing w:after="0"/>
              <w:ind w:right="34"/>
              <w:rPr>
                <w:sz w:val="24"/>
                <w:szCs w:val="24"/>
              </w:rPr>
            </w:pPr>
            <w:r w:rsidRPr="00F43019">
              <w:rPr>
                <w:sz w:val="24"/>
                <w:szCs w:val="24"/>
              </w:rPr>
              <w:t>Объяснить о языке  как об основном средстве человеческого общения и явлении национальной культуры,</w:t>
            </w:r>
            <w:r w:rsidR="0075314B" w:rsidRPr="00F43019">
              <w:rPr>
                <w:sz w:val="24"/>
                <w:szCs w:val="24"/>
              </w:rPr>
              <w:t xml:space="preserve"> </w:t>
            </w:r>
            <w:r w:rsidRPr="00F43019">
              <w:rPr>
                <w:sz w:val="24"/>
                <w:szCs w:val="24"/>
              </w:rPr>
              <w:t>о роли татарского языка в жизни человека и общества</w:t>
            </w:r>
            <w:r w:rsidR="00F43019">
              <w:rPr>
                <w:sz w:val="24"/>
                <w:szCs w:val="24"/>
              </w:rPr>
              <w:t>.</w:t>
            </w:r>
          </w:p>
        </w:tc>
      </w:tr>
      <w:tr w:rsidR="005B77D4" w:rsidRPr="00F43019" w:rsidTr="00F43019">
        <w:trPr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101" w:rsidRPr="00F43019" w:rsidRDefault="00F6329C" w:rsidP="00F43019">
            <w:pPr>
              <w:spacing w:after="0" w:line="240" w:lineRule="auto"/>
              <w:ind w:left="0" w:right="-28" w:firstLine="0"/>
              <w:jc w:val="left"/>
              <w:rPr>
                <w:szCs w:val="24"/>
              </w:rPr>
            </w:pPr>
            <w:r w:rsidRPr="00F43019">
              <w:rPr>
                <w:szCs w:val="24"/>
              </w:rPr>
              <w:t>Письменные корни татарского национального литературного языка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101" w:rsidRPr="00F43019" w:rsidRDefault="00AC6101" w:rsidP="00F43019">
            <w:pPr>
              <w:spacing w:after="0" w:line="240" w:lineRule="auto"/>
              <w:ind w:left="0" w:right="0" w:firstLine="0"/>
              <w:rPr>
                <w:szCs w:val="24"/>
              </w:rPr>
            </w:pPr>
            <w:r w:rsidRPr="00F43019">
              <w:rPr>
                <w:szCs w:val="24"/>
              </w:rPr>
              <w:t>Рассказать о корнях татарского национального литературного языка</w:t>
            </w:r>
            <w:r w:rsidR="00F43019">
              <w:rPr>
                <w:szCs w:val="24"/>
              </w:rPr>
              <w:t>.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101" w:rsidRPr="00F43019" w:rsidRDefault="00F6329C" w:rsidP="00F43019">
            <w:pPr>
              <w:pStyle w:val="afc"/>
              <w:tabs>
                <w:tab w:val="clear" w:pos="360"/>
                <w:tab w:val="left" w:pos="7405"/>
              </w:tabs>
              <w:spacing w:after="0"/>
              <w:ind w:right="34"/>
              <w:rPr>
                <w:sz w:val="24"/>
                <w:szCs w:val="24"/>
              </w:rPr>
            </w:pPr>
            <w:r w:rsidRPr="00F43019">
              <w:rPr>
                <w:sz w:val="24"/>
                <w:szCs w:val="24"/>
              </w:rPr>
              <w:t>Рассказат</w:t>
            </w:r>
            <w:r w:rsidR="005B77D4" w:rsidRPr="00F43019">
              <w:rPr>
                <w:sz w:val="24"/>
                <w:szCs w:val="24"/>
              </w:rPr>
              <w:t>ь</w:t>
            </w:r>
            <w:r w:rsidR="0075314B" w:rsidRPr="00F43019">
              <w:rPr>
                <w:sz w:val="24"/>
                <w:szCs w:val="24"/>
              </w:rPr>
              <w:t xml:space="preserve"> </w:t>
            </w:r>
            <w:r w:rsidR="00F43019">
              <w:rPr>
                <w:sz w:val="24"/>
                <w:szCs w:val="24"/>
              </w:rPr>
              <w:t>о древнетюркск</w:t>
            </w:r>
            <w:r w:rsidR="0075314B" w:rsidRPr="00F43019">
              <w:rPr>
                <w:sz w:val="24"/>
                <w:szCs w:val="24"/>
              </w:rPr>
              <w:t>ом</w:t>
            </w:r>
            <w:r w:rsidR="00AC6101" w:rsidRPr="00F43019">
              <w:rPr>
                <w:sz w:val="24"/>
                <w:szCs w:val="24"/>
              </w:rPr>
              <w:t>,</w:t>
            </w:r>
            <w:r w:rsidR="0075314B" w:rsidRPr="00F43019">
              <w:rPr>
                <w:sz w:val="24"/>
                <w:szCs w:val="24"/>
              </w:rPr>
              <w:t xml:space="preserve"> </w:t>
            </w:r>
            <w:r w:rsidR="00AC6101" w:rsidRPr="00F43019">
              <w:rPr>
                <w:sz w:val="24"/>
                <w:szCs w:val="24"/>
              </w:rPr>
              <w:t>старотюр</w:t>
            </w:r>
            <w:r w:rsidR="00341F5A" w:rsidRPr="00F43019">
              <w:rPr>
                <w:sz w:val="24"/>
                <w:szCs w:val="24"/>
              </w:rPr>
              <w:t>кском,</w:t>
            </w:r>
            <w:r w:rsidR="0075314B" w:rsidRPr="00F43019">
              <w:rPr>
                <w:sz w:val="24"/>
                <w:szCs w:val="24"/>
              </w:rPr>
              <w:t xml:space="preserve"> </w:t>
            </w:r>
            <w:r w:rsidR="00341F5A" w:rsidRPr="00F43019">
              <w:rPr>
                <w:sz w:val="24"/>
                <w:szCs w:val="24"/>
              </w:rPr>
              <w:t>старотатарском литературном язык</w:t>
            </w:r>
            <w:r w:rsidR="00F43019">
              <w:rPr>
                <w:sz w:val="24"/>
                <w:szCs w:val="24"/>
              </w:rPr>
              <w:t>ах.</w:t>
            </w:r>
          </w:p>
        </w:tc>
      </w:tr>
      <w:tr w:rsidR="005B77D4" w:rsidRPr="00F43019" w:rsidTr="00F43019">
        <w:trPr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101" w:rsidRPr="00F43019" w:rsidRDefault="00F6329C" w:rsidP="00F43019">
            <w:pPr>
              <w:spacing w:after="0" w:line="240" w:lineRule="auto"/>
              <w:ind w:left="0" w:right="-28" w:firstLine="0"/>
              <w:jc w:val="left"/>
              <w:rPr>
                <w:szCs w:val="24"/>
              </w:rPr>
            </w:pPr>
            <w:r w:rsidRPr="00F43019">
              <w:rPr>
                <w:szCs w:val="24"/>
              </w:rPr>
              <w:t>Виды письменности,</w:t>
            </w:r>
            <w:r w:rsidR="0075314B" w:rsidRPr="00F43019">
              <w:rPr>
                <w:szCs w:val="24"/>
              </w:rPr>
              <w:t xml:space="preserve"> </w:t>
            </w:r>
            <w:r w:rsidR="00F43019">
              <w:rPr>
                <w:szCs w:val="24"/>
              </w:rPr>
              <w:t xml:space="preserve">использовавшиеся </w:t>
            </w:r>
            <w:r w:rsidRPr="00F43019">
              <w:rPr>
                <w:szCs w:val="24"/>
              </w:rPr>
              <w:t>татарами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3019" w:rsidRDefault="00F6329C" w:rsidP="00F43019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F43019">
              <w:rPr>
                <w:szCs w:val="24"/>
              </w:rPr>
              <w:t xml:space="preserve">Рассказать о </w:t>
            </w:r>
            <w:r w:rsidR="00F43019">
              <w:rPr>
                <w:szCs w:val="24"/>
              </w:rPr>
              <w:t>рунической письменности.</w:t>
            </w:r>
          </w:p>
          <w:p w:rsidR="00F43019" w:rsidRDefault="00F43019" w:rsidP="00F43019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>И</w:t>
            </w:r>
            <w:r w:rsidR="00341F5A" w:rsidRPr="00F43019">
              <w:rPr>
                <w:szCs w:val="24"/>
              </w:rPr>
              <w:t>спользовать начальные навыки арабского письма,</w:t>
            </w:r>
            <w:r w:rsidR="00FE3FC6" w:rsidRPr="00F43019">
              <w:rPr>
                <w:szCs w:val="24"/>
              </w:rPr>
              <w:t xml:space="preserve"> </w:t>
            </w:r>
            <w:r>
              <w:rPr>
                <w:szCs w:val="24"/>
              </w:rPr>
              <w:t>латинской графики.</w:t>
            </w:r>
          </w:p>
          <w:p w:rsidR="00AC6101" w:rsidRPr="00F43019" w:rsidRDefault="00F43019" w:rsidP="00F43019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>Р</w:t>
            </w:r>
            <w:r w:rsidR="00341F5A" w:rsidRPr="00F43019">
              <w:rPr>
                <w:szCs w:val="24"/>
              </w:rPr>
              <w:t>ассказать о развитие литературных норм</w:t>
            </w:r>
            <w:r w:rsidR="005B77D4" w:rsidRPr="00F43019">
              <w:rPr>
                <w:szCs w:val="24"/>
              </w:rPr>
              <w:t>.</w:t>
            </w:r>
          </w:p>
          <w:p w:rsidR="005B77D4" w:rsidRPr="00F43019" w:rsidRDefault="005B77D4" w:rsidP="00F43019">
            <w:pPr>
              <w:spacing w:after="0" w:line="240" w:lineRule="auto"/>
              <w:ind w:left="0" w:right="0" w:firstLine="0"/>
              <w:rPr>
                <w:szCs w:val="24"/>
              </w:rPr>
            </w:pPr>
            <w:r w:rsidRPr="00F43019">
              <w:rPr>
                <w:szCs w:val="24"/>
              </w:rPr>
              <w:t>Особенности орфографии Кирилла</w:t>
            </w:r>
            <w:r w:rsidR="00F95436" w:rsidRPr="00F43019">
              <w:rPr>
                <w:szCs w:val="24"/>
              </w:rPr>
              <w:t>.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329C" w:rsidRPr="00F43019" w:rsidRDefault="00F6329C" w:rsidP="00F43019">
            <w:pPr>
              <w:pStyle w:val="afc"/>
              <w:tabs>
                <w:tab w:val="clear" w:pos="360"/>
                <w:tab w:val="left" w:pos="7405"/>
              </w:tabs>
              <w:spacing w:after="0"/>
              <w:ind w:right="34"/>
              <w:rPr>
                <w:sz w:val="24"/>
                <w:szCs w:val="24"/>
              </w:rPr>
            </w:pPr>
            <w:r w:rsidRPr="00F43019">
              <w:rPr>
                <w:sz w:val="24"/>
                <w:szCs w:val="24"/>
              </w:rPr>
              <w:t xml:space="preserve">Различать </w:t>
            </w:r>
            <w:r w:rsidR="00F43019">
              <w:rPr>
                <w:sz w:val="24"/>
                <w:szCs w:val="24"/>
              </w:rPr>
              <w:t xml:space="preserve">и читать </w:t>
            </w:r>
            <w:r w:rsidRPr="00F43019">
              <w:rPr>
                <w:sz w:val="24"/>
                <w:szCs w:val="24"/>
              </w:rPr>
              <w:t>виды</w:t>
            </w:r>
            <w:r w:rsidR="005B77D4" w:rsidRPr="00F43019">
              <w:rPr>
                <w:sz w:val="24"/>
                <w:szCs w:val="24"/>
              </w:rPr>
              <w:t xml:space="preserve"> письменности</w:t>
            </w:r>
          </w:p>
          <w:p w:rsidR="00F6329C" w:rsidRPr="00F43019" w:rsidRDefault="00F6329C" w:rsidP="00F43019">
            <w:pPr>
              <w:pStyle w:val="afc"/>
              <w:tabs>
                <w:tab w:val="clear" w:pos="360"/>
                <w:tab w:val="left" w:pos="7405"/>
              </w:tabs>
              <w:spacing w:after="0"/>
              <w:ind w:right="34"/>
              <w:rPr>
                <w:sz w:val="24"/>
                <w:szCs w:val="24"/>
              </w:rPr>
            </w:pPr>
            <w:r w:rsidRPr="00F43019">
              <w:rPr>
                <w:sz w:val="24"/>
                <w:szCs w:val="24"/>
              </w:rPr>
              <w:t>(руническая,</w:t>
            </w:r>
            <w:r w:rsidR="0075314B" w:rsidRPr="00F43019">
              <w:rPr>
                <w:sz w:val="24"/>
                <w:szCs w:val="24"/>
              </w:rPr>
              <w:t xml:space="preserve"> </w:t>
            </w:r>
            <w:r w:rsidRPr="00F43019">
              <w:rPr>
                <w:sz w:val="24"/>
                <w:szCs w:val="24"/>
              </w:rPr>
              <w:t>арабская,</w:t>
            </w:r>
            <w:r w:rsidR="0075314B" w:rsidRPr="00F43019">
              <w:rPr>
                <w:sz w:val="24"/>
                <w:szCs w:val="24"/>
              </w:rPr>
              <w:t xml:space="preserve"> </w:t>
            </w:r>
            <w:r w:rsidRPr="00F43019">
              <w:rPr>
                <w:sz w:val="24"/>
                <w:szCs w:val="24"/>
              </w:rPr>
              <w:t>латинская,</w:t>
            </w:r>
            <w:r w:rsidR="0075314B" w:rsidRPr="00F43019">
              <w:rPr>
                <w:sz w:val="24"/>
                <w:szCs w:val="24"/>
              </w:rPr>
              <w:t xml:space="preserve"> </w:t>
            </w:r>
            <w:r w:rsidRPr="00F43019">
              <w:rPr>
                <w:sz w:val="24"/>
                <w:szCs w:val="24"/>
              </w:rPr>
              <w:t>кириллица</w:t>
            </w:r>
            <w:r w:rsidR="00F43019">
              <w:rPr>
                <w:sz w:val="24"/>
                <w:szCs w:val="24"/>
              </w:rPr>
              <w:t>).</w:t>
            </w:r>
          </w:p>
        </w:tc>
      </w:tr>
      <w:tr w:rsidR="00605361" w:rsidRPr="00F43019" w:rsidTr="00D44C71">
        <w:trPr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5361" w:rsidRPr="00085AC1" w:rsidRDefault="00605361" w:rsidP="00085AC1">
            <w:pPr>
              <w:tabs>
                <w:tab w:val="left" w:pos="6195"/>
              </w:tabs>
              <w:spacing w:after="0" w:line="240" w:lineRule="auto"/>
              <w:ind w:left="0" w:right="76" w:firstLine="0"/>
              <w:jc w:val="left"/>
              <w:rPr>
                <w:szCs w:val="24"/>
              </w:rPr>
            </w:pPr>
            <w:r>
              <w:rPr>
                <w:szCs w:val="24"/>
              </w:rPr>
              <w:t>З</w:t>
            </w:r>
            <w:r w:rsidRPr="00085AC1">
              <w:rPr>
                <w:szCs w:val="24"/>
              </w:rPr>
              <w:t>акрепление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t>пройденного материала</w:t>
            </w: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05361" w:rsidRPr="00F43019" w:rsidRDefault="00605361" w:rsidP="00F43019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  <w:r w:rsidRPr="00F43019">
              <w:rPr>
                <w:szCs w:val="24"/>
              </w:rPr>
              <w:t>Правильно использовать нормы татарского языка</w:t>
            </w:r>
            <w:r>
              <w:rPr>
                <w:szCs w:val="24"/>
              </w:rPr>
              <w:t xml:space="preserve"> </w:t>
            </w:r>
            <w:r w:rsidRPr="00F43019">
              <w:rPr>
                <w:szCs w:val="24"/>
              </w:rPr>
              <w:t>(орфоэпические,</w:t>
            </w:r>
            <w:r>
              <w:rPr>
                <w:szCs w:val="24"/>
              </w:rPr>
              <w:t xml:space="preserve"> </w:t>
            </w:r>
            <w:r w:rsidRPr="00F43019">
              <w:rPr>
                <w:szCs w:val="24"/>
              </w:rPr>
              <w:t>лексические,</w:t>
            </w:r>
            <w:r>
              <w:rPr>
                <w:szCs w:val="24"/>
              </w:rPr>
              <w:t xml:space="preserve"> </w:t>
            </w:r>
            <w:r w:rsidRPr="00F43019">
              <w:rPr>
                <w:szCs w:val="24"/>
              </w:rPr>
              <w:t>грамматические,</w:t>
            </w:r>
            <w:r>
              <w:rPr>
                <w:szCs w:val="24"/>
              </w:rPr>
              <w:t xml:space="preserve"> </w:t>
            </w:r>
            <w:r w:rsidRPr="00F43019">
              <w:rPr>
                <w:szCs w:val="24"/>
              </w:rPr>
              <w:t>орфографические,</w:t>
            </w:r>
            <w:r>
              <w:rPr>
                <w:szCs w:val="24"/>
              </w:rPr>
              <w:t xml:space="preserve"> </w:t>
            </w:r>
            <w:r w:rsidRPr="00F43019">
              <w:rPr>
                <w:szCs w:val="24"/>
              </w:rPr>
              <w:t>пунктуационные),</w:t>
            </w:r>
            <w:r>
              <w:rPr>
                <w:szCs w:val="24"/>
              </w:rPr>
              <w:t xml:space="preserve"> </w:t>
            </w:r>
            <w:r w:rsidRPr="00F43019">
              <w:rPr>
                <w:szCs w:val="24"/>
              </w:rPr>
              <w:t>правильно использовать основы грамотного письма.</w:t>
            </w:r>
          </w:p>
          <w:p w:rsidR="00605361" w:rsidRPr="00F43019" w:rsidRDefault="00605361" w:rsidP="00F43019">
            <w:pPr>
              <w:spacing w:after="0" w:line="240" w:lineRule="auto"/>
              <w:ind w:left="0" w:right="0" w:firstLine="0"/>
              <w:rPr>
                <w:szCs w:val="24"/>
              </w:rPr>
            </w:pPr>
          </w:p>
        </w:tc>
        <w:tc>
          <w:tcPr>
            <w:tcW w:w="6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05361" w:rsidRPr="00F43019" w:rsidRDefault="00605361" w:rsidP="00F43019">
            <w:pPr>
              <w:pStyle w:val="afc"/>
              <w:tabs>
                <w:tab w:val="clear" w:pos="360"/>
                <w:tab w:val="left" w:pos="7405"/>
              </w:tabs>
              <w:spacing w:after="0"/>
              <w:ind w:right="34"/>
              <w:jc w:val="left"/>
              <w:rPr>
                <w:sz w:val="24"/>
                <w:szCs w:val="24"/>
              </w:rPr>
            </w:pPr>
            <w:r w:rsidRPr="00F43019">
              <w:rPr>
                <w:sz w:val="24"/>
                <w:szCs w:val="24"/>
              </w:rPr>
              <w:t>Объяснить основные понятия и правила из области фонетики, графики,</w:t>
            </w:r>
            <w:r>
              <w:rPr>
                <w:sz w:val="24"/>
                <w:szCs w:val="24"/>
              </w:rPr>
              <w:t xml:space="preserve"> </w:t>
            </w:r>
            <w:r w:rsidRPr="00F43019">
              <w:rPr>
                <w:sz w:val="24"/>
                <w:szCs w:val="24"/>
              </w:rPr>
              <w:t>лексики,</w:t>
            </w:r>
            <w:r>
              <w:rPr>
                <w:sz w:val="24"/>
                <w:szCs w:val="24"/>
              </w:rPr>
              <w:t xml:space="preserve"> </w:t>
            </w:r>
            <w:r w:rsidRPr="00F43019">
              <w:rPr>
                <w:sz w:val="24"/>
                <w:szCs w:val="24"/>
              </w:rPr>
              <w:t>морфемики,</w:t>
            </w:r>
            <w:r>
              <w:rPr>
                <w:sz w:val="24"/>
                <w:szCs w:val="24"/>
              </w:rPr>
              <w:t xml:space="preserve"> </w:t>
            </w:r>
            <w:r w:rsidRPr="00F43019">
              <w:rPr>
                <w:sz w:val="24"/>
                <w:szCs w:val="24"/>
              </w:rPr>
              <w:t>грамматики,</w:t>
            </w:r>
            <w:r>
              <w:rPr>
                <w:sz w:val="24"/>
                <w:szCs w:val="24"/>
              </w:rPr>
              <w:t xml:space="preserve"> </w:t>
            </w:r>
            <w:r w:rsidRPr="00F43019">
              <w:rPr>
                <w:sz w:val="24"/>
                <w:szCs w:val="24"/>
              </w:rPr>
              <w:t>орфографии,</w:t>
            </w:r>
            <w:r>
              <w:rPr>
                <w:sz w:val="24"/>
                <w:szCs w:val="24"/>
              </w:rPr>
              <w:t xml:space="preserve"> а также находить, опознавать</w:t>
            </w:r>
            <w:r w:rsidRPr="00F4301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F43019">
              <w:rPr>
                <w:sz w:val="24"/>
                <w:szCs w:val="24"/>
              </w:rPr>
              <w:t>характеризовать,</w:t>
            </w:r>
            <w:r>
              <w:rPr>
                <w:sz w:val="24"/>
                <w:szCs w:val="24"/>
              </w:rPr>
              <w:t xml:space="preserve"> </w:t>
            </w:r>
            <w:r w:rsidRPr="00F43019">
              <w:rPr>
                <w:sz w:val="24"/>
                <w:szCs w:val="24"/>
              </w:rPr>
              <w:t>сравнивать,</w:t>
            </w:r>
            <w:r>
              <w:rPr>
                <w:sz w:val="24"/>
                <w:szCs w:val="24"/>
              </w:rPr>
              <w:t xml:space="preserve"> </w:t>
            </w:r>
            <w:r w:rsidRPr="00F43019">
              <w:rPr>
                <w:sz w:val="24"/>
                <w:szCs w:val="24"/>
              </w:rPr>
              <w:t>классифицировать основные единицы языка</w:t>
            </w:r>
            <w:r>
              <w:rPr>
                <w:sz w:val="24"/>
                <w:szCs w:val="24"/>
              </w:rPr>
              <w:t xml:space="preserve"> </w:t>
            </w:r>
            <w:r w:rsidRPr="00F43019">
              <w:rPr>
                <w:sz w:val="24"/>
                <w:szCs w:val="24"/>
              </w:rPr>
              <w:t>(звуки,</w:t>
            </w:r>
            <w:r>
              <w:rPr>
                <w:sz w:val="24"/>
                <w:szCs w:val="24"/>
              </w:rPr>
              <w:t xml:space="preserve"> </w:t>
            </w:r>
            <w:r w:rsidRPr="00F43019">
              <w:rPr>
                <w:sz w:val="24"/>
                <w:szCs w:val="24"/>
              </w:rPr>
              <w:t>буквы,</w:t>
            </w:r>
            <w:r>
              <w:rPr>
                <w:sz w:val="24"/>
                <w:szCs w:val="24"/>
              </w:rPr>
              <w:t xml:space="preserve"> </w:t>
            </w:r>
            <w:r w:rsidRPr="00F43019">
              <w:rPr>
                <w:sz w:val="24"/>
                <w:szCs w:val="24"/>
              </w:rPr>
              <w:t>слова,</w:t>
            </w:r>
            <w:r>
              <w:rPr>
                <w:sz w:val="24"/>
                <w:szCs w:val="24"/>
              </w:rPr>
              <w:t xml:space="preserve"> </w:t>
            </w:r>
            <w:r w:rsidRPr="00F43019">
              <w:rPr>
                <w:sz w:val="24"/>
                <w:szCs w:val="24"/>
              </w:rPr>
              <w:t>предложения,</w:t>
            </w:r>
            <w:r>
              <w:rPr>
                <w:sz w:val="24"/>
                <w:szCs w:val="24"/>
              </w:rPr>
              <w:t xml:space="preserve"> тексты). И</w:t>
            </w:r>
            <w:r w:rsidRPr="00F43019">
              <w:rPr>
                <w:sz w:val="24"/>
                <w:szCs w:val="24"/>
              </w:rPr>
              <w:t>спользовать эти знания и умения для решения познавательных,</w:t>
            </w:r>
            <w:r>
              <w:rPr>
                <w:sz w:val="24"/>
                <w:szCs w:val="24"/>
              </w:rPr>
              <w:t xml:space="preserve"> </w:t>
            </w:r>
            <w:r w:rsidRPr="00F43019">
              <w:rPr>
                <w:sz w:val="24"/>
                <w:szCs w:val="24"/>
              </w:rPr>
              <w:t>практ</w:t>
            </w:r>
            <w:r>
              <w:rPr>
                <w:sz w:val="24"/>
                <w:szCs w:val="24"/>
              </w:rPr>
              <w:t>ических и коммуникативных задач. О</w:t>
            </w:r>
            <w:r w:rsidRPr="00F43019">
              <w:rPr>
                <w:sz w:val="24"/>
                <w:szCs w:val="24"/>
              </w:rPr>
              <w:t>бъяснить значимости правильной устной и письменной речи как показателя уровня общей культуры человека</w:t>
            </w:r>
            <w:r>
              <w:rPr>
                <w:sz w:val="24"/>
                <w:szCs w:val="24"/>
              </w:rPr>
              <w:t>.</w:t>
            </w:r>
          </w:p>
        </w:tc>
      </w:tr>
      <w:tr w:rsidR="00605361" w:rsidRPr="00F43019" w:rsidTr="00D44C71">
        <w:trPr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5361" w:rsidRPr="00085AC1" w:rsidRDefault="00605361" w:rsidP="00274E49">
            <w:pPr>
              <w:tabs>
                <w:tab w:val="left" w:pos="6195"/>
              </w:tabs>
              <w:spacing w:after="0" w:line="240" w:lineRule="auto"/>
              <w:ind w:left="0" w:right="76" w:firstLine="0"/>
              <w:jc w:val="left"/>
              <w:rPr>
                <w:szCs w:val="24"/>
              </w:rPr>
            </w:pPr>
            <w:r w:rsidRPr="00085AC1">
              <w:rPr>
                <w:szCs w:val="24"/>
              </w:rPr>
              <w:t>Морфология</w:t>
            </w:r>
          </w:p>
        </w:tc>
        <w:tc>
          <w:tcPr>
            <w:tcW w:w="66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05361" w:rsidRPr="00F43019" w:rsidRDefault="00605361" w:rsidP="00F43019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6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05361" w:rsidRPr="00F43019" w:rsidRDefault="00605361" w:rsidP="00F43019">
            <w:pPr>
              <w:pStyle w:val="afc"/>
              <w:tabs>
                <w:tab w:val="clear" w:pos="360"/>
                <w:tab w:val="left" w:pos="7405"/>
              </w:tabs>
              <w:spacing w:after="0"/>
              <w:ind w:right="34"/>
              <w:jc w:val="left"/>
              <w:rPr>
                <w:sz w:val="24"/>
                <w:szCs w:val="24"/>
              </w:rPr>
            </w:pPr>
          </w:p>
        </w:tc>
      </w:tr>
      <w:tr w:rsidR="00605361" w:rsidRPr="00F43019" w:rsidTr="00D44C71">
        <w:trPr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5361" w:rsidRPr="00085AC1" w:rsidRDefault="00605361" w:rsidP="00274E49">
            <w:pPr>
              <w:tabs>
                <w:tab w:val="left" w:pos="6195"/>
              </w:tabs>
              <w:spacing w:after="0" w:line="240" w:lineRule="auto"/>
              <w:ind w:left="0" w:right="76" w:firstLine="0"/>
              <w:jc w:val="left"/>
              <w:rPr>
                <w:szCs w:val="24"/>
              </w:rPr>
            </w:pPr>
            <w:r w:rsidRPr="00085AC1">
              <w:rPr>
                <w:szCs w:val="24"/>
              </w:rPr>
              <w:t>Синтаксис простого и сложного предложений</w:t>
            </w:r>
          </w:p>
        </w:tc>
        <w:tc>
          <w:tcPr>
            <w:tcW w:w="66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05361" w:rsidRPr="00F43019" w:rsidRDefault="00605361" w:rsidP="00F43019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6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05361" w:rsidRPr="00F43019" w:rsidRDefault="00605361" w:rsidP="00F43019">
            <w:pPr>
              <w:pStyle w:val="afc"/>
              <w:tabs>
                <w:tab w:val="clear" w:pos="360"/>
                <w:tab w:val="left" w:pos="7405"/>
              </w:tabs>
              <w:spacing w:after="0"/>
              <w:ind w:right="34"/>
              <w:jc w:val="left"/>
              <w:rPr>
                <w:sz w:val="24"/>
                <w:szCs w:val="24"/>
              </w:rPr>
            </w:pPr>
          </w:p>
        </w:tc>
      </w:tr>
      <w:tr w:rsidR="00605361" w:rsidRPr="00F43019" w:rsidTr="00D44C71">
        <w:trPr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5361" w:rsidRPr="00085AC1" w:rsidRDefault="00605361" w:rsidP="00274E49">
            <w:pPr>
              <w:tabs>
                <w:tab w:val="left" w:pos="6195"/>
              </w:tabs>
              <w:spacing w:after="0" w:line="240" w:lineRule="auto"/>
              <w:ind w:left="0" w:right="76" w:firstLine="0"/>
              <w:jc w:val="left"/>
              <w:rPr>
                <w:szCs w:val="24"/>
              </w:rPr>
            </w:pPr>
            <w:r>
              <w:rPr>
                <w:szCs w:val="24"/>
              </w:rPr>
              <w:t>Повторение пройденного материала</w:t>
            </w:r>
          </w:p>
        </w:tc>
        <w:tc>
          <w:tcPr>
            <w:tcW w:w="66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5361" w:rsidRPr="00F43019" w:rsidRDefault="00605361" w:rsidP="00F43019">
            <w:pPr>
              <w:spacing w:after="0" w:line="240" w:lineRule="auto"/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60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5361" w:rsidRPr="00F43019" w:rsidRDefault="00605361" w:rsidP="00F43019">
            <w:pPr>
              <w:pStyle w:val="afc"/>
              <w:tabs>
                <w:tab w:val="clear" w:pos="360"/>
                <w:tab w:val="left" w:pos="7405"/>
              </w:tabs>
              <w:spacing w:after="0"/>
              <w:ind w:right="34"/>
              <w:jc w:val="left"/>
              <w:rPr>
                <w:sz w:val="24"/>
                <w:szCs w:val="24"/>
              </w:rPr>
            </w:pPr>
          </w:p>
        </w:tc>
      </w:tr>
      <w:tr w:rsidR="002C4B58" w:rsidRPr="00F43019" w:rsidTr="002C4B58">
        <w:trPr>
          <w:jc w:val="center"/>
        </w:trPr>
        <w:tc>
          <w:tcPr>
            <w:tcW w:w="159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B58" w:rsidRPr="002C4B58" w:rsidRDefault="002C4B58" w:rsidP="002C4B58">
            <w:pPr>
              <w:pStyle w:val="afc"/>
              <w:tabs>
                <w:tab w:val="clear" w:pos="360"/>
                <w:tab w:val="left" w:pos="7405"/>
              </w:tabs>
              <w:spacing w:after="0"/>
              <w:ind w:right="34"/>
              <w:jc w:val="center"/>
              <w:rPr>
                <w:b/>
                <w:sz w:val="24"/>
                <w:szCs w:val="24"/>
              </w:rPr>
            </w:pPr>
            <w:r w:rsidRPr="002C4B58">
              <w:rPr>
                <w:b/>
                <w:sz w:val="24"/>
                <w:szCs w:val="24"/>
              </w:rPr>
              <w:t>11 класс</w:t>
            </w:r>
          </w:p>
        </w:tc>
      </w:tr>
      <w:tr w:rsidR="00605361" w:rsidRPr="00F43019" w:rsidTr="00F43019">
        <w:trPr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5361" w:rsidRPr="00F43019" w:rsidRDefault="00605361" w:rsidP="00F43019">
            <w:pPr>
              <w:spacing w:after="0" w:line="240" w:lineRule="auto"/>
              <w:ind w:left="0" w:right="-28" w:firstLine="0"/>
              <w:jc w:val="left"/>
              <w:rPr>
                <w:szCs w:val="24"/>
              </w:rPr>
            </w:pPr>
            <w:r w:rsidRPr="00F43019">
              <w:rPr>
                <w:szCs w:val="24"/>
              </w:rPr>
              <w:t>Углубленное повторение истории языка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5361" w:rsidRPr="00F43019" w:rsidRDefault="00605361" w:rsidP="002C4B58">
            <w:pPr>
              <w:spacing w:after="0" w:line="240" w:lineRule="auto"/>
              <w:ind w:left="0" w:right="0" w:firstLine="0"/>
              <w:rPr>
                <w:szCs w:val="24"/>
              </w:rPr>
            </w:pPr>
            <w:r w:rsidRPr="00F43019">
              <w:rPr>
                <w:szCs w:val="24"/>
              </w:rPr>
              <w:t>Определить роль истории языка в раскры</w:t>
            </w:r>
            <w:r>
              <w:rPr>
                <w:szCs w:val="24"/>
              </w:rPr>
              <w:t>тии истории народа;  объяснить понятия «полигенизм», «моногенизма».</w:t>
            </w:r>
            <w:r w:rsidRPr="00F43019">
              <w:rPr>
                <w:szCs w:val="24"/>
              </w:rPr>
              <w:t xml:space="preserve"> </w:t>
            </w:r>
            <w:r>
              <w:rPr>
                <w:szCs w:val="24"/>
              </w:rPr>
              <w:t>Р</w:t>
            </w:r>
            <w:r w:rsidRPr="00F43019">
              <w:rPr>
                <w:szCs w:val="24"/>
              </w:rPr>
              <w:t>ассказывать</w:t>
            </w:r>
            <w:r>
              <w:rPr>
                <w:szCs w:val="24"/>
              </w:rPr>
              <w:t xml:space="preserve"> </w:t>
            </w:r>
            <w:r w:rsidRPr="00F43019">
              <w:rPr>
                <w:szCs w:val="24"/>
              </w:rPr>
              <w:t>об объ</w:t>
            </w:r>
            <w:r w:rsidR="002C4B58">
              <w:rPr>
                <w:szCs w:val="24"/>
              </w:rPr>
              <w:t>единениях ностратических языков.</w:t>
            </w:r>
            <w:r w:rsidRPr="00F43019">
              <w:rPr>
                <w:szCs w:val="24"/>
              </w:rPr>
              <w:t xml:space="preserve"> </w:t>
            </w:r>
            <w:r w:rsidR="002C4B58">
              <w:rPr>
                <w:szCs w:val="24"/>
              </w:rPr>
              <w:t>О</w:t>
            </w:r>
            <w:r w:rsidRPr="00F43019">
              <w:rPr>
                <w:szCs w:val="24"/>
              </w:rPr>
              <w:t xml:space="preserve">бъяснить взаимосвязи языков, взаимодействия языков, народов. 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5361" w:rsidRPr="00F43019" w:rsidRDefault="00605361" w:rsidP="00C424D9">
            <w:pPr>
              <w:spacing w:after="0" w:line="240" w:lineRule="auto"/>
              <w:ind w:left="0" w:right="34" w:firstLine="0"/>
              <w:rPr>
                <w:szCs w:val="24"/>
              </w:rPr>
            </w:pPr>
            <w:r w:rsidRPr="00F43019">
              <w:rPr>
                <w:szCs w:val="24"/>
              </w:rPr>
              <w:t>Понимать о языке как об основном средстве человеческого общения и</w:t>
            </w:r>
            <w:r>
              <w:rPr>
                <w:szCs w:val="24"/>
              </w:rPr>
              <w:t xml:space="preserve"> </w:t>
            </w:r>
            <w:r w:rsidRPr="00F43019">
              <w:rPr>
                <w:szCs w:val="24"/>
              </w:rPr>
              <w:t>явлении национальной культуры,</w:t>
            </w:r>
            <w:r>
              <w:rPr>
                <w:szCs w:val="24"/>
              </w:rPr>
              <w:t xml:space="preserve"> </w:t>
            </w:r>
            <w:r w:rsidRPr="00F43019">
              <w:rPr>
                <w:szCs w:val="24"/>
              </w:rPr>
              <w:t>о роли родного языка в жизни человека и общества</w:t>
            </w:r>
            <w:r>
              <w:rPr>
                <w:szCs w:val="24"/>
              </w:rPr>
              <w:t>.</w:t>
            </w:r>
          </w:p>
        </w:tc>
      </w:tr>
      <w:tr w:rsidR="00605361" w:rsidRPr="00F43019" w:rsidTr="00F43019">
        <w:trPr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5361" w:rsidRPr="00F43019" w:rsidRDefault="00605361" w:rsidP="00F43019">
            <w:pPr>
              <w:spacing w:after="0" w:line="240" w:lineRule="auto"/>
              <w:ind w:left="0" w:right="-28" w:firstLine="0"/>
              <w:jc w:val="left"/>
              <w:rPr>
                <w:szCs w:val="24"/>
              </w:rPr>
            </w:pPr>
            <w:r w:rsidRPr="00F43019">
              <w:rPr>
                <w:szCs w:val="24"/>
              </w:rPr>
              <w:t>Тюркская-татарская этнонимика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5361" w:rsidRPr="00F43019" w:rsidRDefault="00605361" w:rsidP="00F43019">
            <w:pPr>
              <w:spacing w:after="0" w:line="240" w:lineRule="auto"/>
              <w:ind w:left="0" w:right="0" w:firstLine="0"/>
              <w:rPr>
                <w:szCs w:val="24"/>
              </w:rPr>
            </w:pPr>
            <w:r w:rsidRPr="00F43019">
              <w:rPr>
                <w:szCs w:val="24"/>
              </w:rPr>
              <w:t>Рассказывать о древних тюркских этнонимах; объяснить такие термины, как “этнонимика”, “ономастика»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5361" w:rsidRDefault="00605361" w:rsidP="00F43019">
            <w:pPr>
              <w:spacing w:after="0" w:line="240" w:lineRule="auto"/>
              <w:ind w:left="0" w:right="34" w:firstLine="0"/>
              <w:rPr>
                <w:szCs w:val="24"/>
              </w:rPr>
            </w:pPr>
            <w:r w:rsidRPr="00F43019">
              <w:rPr>
                <w:szCs w:val="24"/>
              </w:rPr>
              <w:t xml:space="preserve">Понимать такие термины, как первичные этнонимы, вторичные, третичные этнонимы; распознать  мест нахождения древних тюркских </w:t>
            </w:r>
            <w:r>
              <w:rPr>
                <w:szCs w:val="24"/>
              </w:rPr>
              <w:t>этнонимов.</w:t>
            </w:r>
          </w:p>
          <w:p w:rsidR="00605361" w:rsidRPr="00F43019" w:rsidRDefault="00605361" w:rsidP="00C424D9">
            <w:pPr>
              <w:spacing w:after="0" w:line="240" w:lineRule="auto"/>
              <w:ind w:left="0" w:right="34" w:firstLine="0"/>
              <w:rPr>
                <w:szCs w:val="24"/>
              </w:rPr>
            </w:pPr>
            <w:r>
              <w:rPr>
                <w:szCs w:val="24"/>
              </w:rPr>
              <w:lastRenderedPageBreak/>
              <w:t>О</w:t>
            </w:r>
            <w:r w:rsidRPr="00F43019">
              <w:rPr>
                <w:szCs w:val="24"/>
              </w:rPr>
              <w:t>бъяснять</w:t>
            </w:r>
            <w:r>
              <w:rPr>
                <w:szCs w:val="24"/>
              </w:rPr>
              <w:t xml:space="preserve"> </w:t>
            </w:r>
            <w:r w:rsidRPr="00F43019">
              <w:rPr>
                <w:szCs w:val="24"/>
              </w:rPr>
              <w:t>термины:</w:t>
            </w:r>
            <w:r>
              <w:rPr>
                <w:szCs w:val="24"/>
              </w:rPr>
              <w:t xml:space="preserve"> «</w:t>
            </w:r>
            <w:r w:rsidRPr="00F43019">
              <w:rPr>
                <w:szCs w:val="24"/>
              </w:rPr>
              <w:t>топонимик</w:t>
            </w:r>
            <w:r>
              <w:rPr>
                <w:szCs w:val="24"/>
              </w:rPr>
              <w:t>а», «ойконимия», «</w:t>
            </w:r>
            <w:r w:rsidRPr="00F43019">
              <w:rPr>
                <w:szCs w:val="24"/>
              </w:rPr>
              <w:t>оронимия»</w:t>
            </w:r>
            <w:r>
              <w:rPr>
                <w:szCs w:val="24"/>
              </w:rPr>
              <w:t>.</w:t>
            </w:r>
          </w:p>
        </w:tc>
      </w:tr>
      <w:tr w:rsidR="00605361" w:rsidRPr="00F43019" w:rsidTr="00F43019">
        <w:trPr>
          <w:jc w:val="center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5361" w:rsidRPr="00085AC1" w:rsidRDefault="00605361" w:rsidP="00274E49">
            <w:pPr>
              <w:tabs>
                <w:tab w:val="left" w:pos="6195"/>
              </w:tabs>
              <w:spacing w:after="0" w:line="240" w:lineRule="auto"/>
              <w:ind w:left="0" w:right="76" w:firstLine="0"/>
              <w:jc w:val="left"/>
              <w:rPr>
                <w:szCs w:val="24"/>
              </w:rPr>
            </w:pPr>
            <w:r w:rsidRPr="00085AC1">
              <w:rPr>
                <w:szCs w:val="24"/>
              </w:rPr>
              <w:lastRenderedPageBreak/>
              <w:t>Повторение и закрепление знаний разделов татарского языкознания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5361" w:rsidRPr="00F43019" w:rsidRDefault="00605361" w:rsidP="00F43019">
            <w:pPr>
              <w:spacing w:after="0" w:line="240" w:lineRule="auto"/>
              <w:ind w:left="0" w:right="0" w:firstLine="0"/>
              <w:rPr>
                <w:szCs w:val="24"/>
              </w:rPr>
            </w:pPr>
            <w:r w:rsidRPr="00F43019">
              <w:rPr>
                <w:szCs w:val="24"/>
              </w:rPr>
              <w:t>Правильно использовать нормы татарского языка</w:t>
            </w:r>
            <w:r>
              <w:rPr>
                <w:szCs w:val="24"/>
              </w:rPr>
              <w:t xml:space="preserve"> </w:t>
            </w:r>
            <w:r w:rsidRPr="00F43019">
              <w:rPr>
                <w:szCs w:val="24"/>
              </w:rPr>
              <w:t>(</w:t>
            </w:r>
            <w:r>
              <w:rPr>
                <w:szCs w:val="24"/>
              </w:rPr>
              <w:t xml:space="preserve">лексические, </w:t>
            </w:r>
            <w:r w:rsidRPr="00F43019">
              <w:rPr>
                <w:szCs w:val="24"/>
              </w:rPr>
              <w:t>грамматические, орф</w:t>
            </w:r>
            <w:r>
              <w:rPr>
                <w:szCs w:val="24"/>
              </w:rPr>
              <w:t xml:space="preserve">ографические, пунктуационные), </w:t>
            </w:r>
            <w:r w:rsidRPr="00F43019">
              <w:rPr>
                <w:szCs w:val="24"/>
              </w:rPr>
              <w:t>правила</w:t>
            </w:r>
            <w:r>
              <w:rPr>
                <w:szCs w:val="24"/>
              </w:rPr>
              <w:t xml:space="preserve"> культуры </w:t>
            </w:r>
            <w:r w:rsidRPr="00F43019">
              <w:rPr>
                <w:szCs w:val="24"/>
              </w:rPr>
              <w:t>речевого поведения; правильно использовать лексиче</w:t>
            </w:r>
            <w:r>
              <w:rPr>
                <w:szCs w:val="24"/>
              </w:rPr>
              <w:t xml:space="preserve">ские и грамматические </w:t>
            </w:r>
            <w:r w:rsidRPr="00F43019">
              <w:rPr>
                <w:szCs w:val="24"/>
              </w:rPr>
              <w:t xml:space="preserve">средства связи предложений </w:t>
            </w:r>
            <w:r>
              <w:rPr>
                <w:szCs w:val="24"/>
              </w:rPr>
              <w:t xml:space="preserve">при </w:t>
            </w:r>
            <w:r w:rsidRPr="00F43019">
              <w:rPr>
                <w:szCs w:val="24"/>
              </w:rPr>
              <w:t>построении текста.</w:t>
            </w:r>
            <w:r w:rsidR="00AF3AE1" w:rsidRPr="00F43019">
              <w:rPr>
                <w:szCs w:val="24"/>
              </w:rPr>
              <w:t xml:space="preserve"> Правильно использовать основы грамотного письма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5361" w:rsidRPr="00F43019" w:rsidRDefault="00605361" w:rsidP="00C424D9">
            <w:pPr>
              <w:spacing w:after="0" w:line="240" w:lineRule="auto"/>
              <w:ind w:left="0" w:right="34" w:firstLine="0"/>
              <w:rPr>
                <w:szCs w:val="24"/>
              </w:rPr>
            </w:pPr>
            <w:r w:rsidRPr="00F43019">
              <w:rPr>
                <w:szCs w:val="24"/>
              </w:rPr>
              <w:t>Объяснить основные понятия и правила из области фонетики,</w:t>
            </w:r>
            <w:r>
              <w:rPr>
                <w:szCs w:val="24"/>
              </w:rPr>
              <w:t xml:space="preserve"> </w:t>
            </w:r>
            <w:r w:rsidRPr="00F43019">
              <w:rPr>
                <w:szCs w:val="24"/>
              </w:rPr>
              <w:t>графики,</w:t>
            </w:r>
            <w:r>
              <w:rPr>
                <w:szCs w:val="24"/>
              </w:rPr>
              <w:t xml:space="preserve"> </w:t>
            </w:r>
            <w:r w:rsidRPr="00F43019">
              <w:rPr>
                <w:szCs w:val="24"/>
              </w:rPr>
              <w:t>лексики,</w:t>
            </w:r>
            <w:r>
              <w:rPr>
                <w:szCs w:val="24"/>
              </w:rPr>
              <w:t xml:space="preserve"> </w:t>
            </w:r>
            <w:r w:rsidRPr="00F43019">
              <w:rPr>
                <w:szCs w:val="24"/>
              </w:rPr>
              <w:t>морфемики,</w:t>
            </w:r>
            <w:r>
              <w:rPr>
                <w:szCs w:val="24"/>
              </w:rPr>
              <w:t xml:space="preserve"> а также находить</w:t>
            </w:r>
            <w:r w:rsidRPr="00F43019">
              <w:rPr>
                <w:szCs w:val="24"/>
              </w:rPr>
              <w:t>,</w:t>
            </w:r>
            <w:r>
              <w:rPr>
                <w:szCs w:val="24"/>
              </w:rPr>
              <w:t xml:space="preserve"> </w:t>
            </w:r>
            <w:r w:rsidRPr="00F43019">
              <w:rPr>
                <w:szCs w:val="24"/>
              </w:rPr>
              <w:t>опознава</w:t>
            </w:r>
            <w:r>
              <w:rPr>
                <w:szCs w:val="24"/>
              </w:rPr>
              <w:t>ть</w:t>
            </w:r>
            <w:r w:rsidRPr="00F43019">
              <w:rPr>
                <w:szCs w:val="24"/>
              </w:rPr>
              <w:t>,</w:t>
            </w:r>
            <w:r>
              <w:rPr>
                <w:szCs w:val="24"/>
              </w:rPr>
              <w:t xml:space="preserve"> </w:t>
            </w:r>
            <w:r w:rsidRPr="00F43019">
              <w:rPr>
                <w:szCs w:val="24"/>
              </w:rPr>
              <w:t>сравнивать,</w:t>
            </w:r>
            <w:r>
              <w:rPr>
                <w:szCs w:val="24"/>
              </w:rPr>
              <w:t xml:space="preserve"> </w:t>
            </w:r>
            <w:r w:rsidRPr="00F43019">
              <w:rPr>
                <w:szCs w:val="24"/>
              </w:rPr>
              <w:t>основные единицы языка</w:t>
            </w:r>
            <w:r>
              <w:rPr>
                <w:szCs w:val="24"/>
              </w:rPr>
              <w:t xml:space="preserve"> </w:t>
            </w:r>
            <w:r w:rsidRPr="00F43019">
              <w:rPr>
                <w:szCs w:val="24"/>
              </w:rPr>
              <w:t>(звуки,</w:t>
            </w:r>
            <w:r>
              <w:rPr>
                <w:szCs w:val="24"/>
              </w:rPr>
              <w:t xml:space="preserve"> </w:t>
            </w:r>
            <w:r w:rsidRPr="00F43019">
              <w:rPr>
                <w:szCs w:val="24"/>
              </w:rPr>
              <w:t>буквы,</w:t>
            </w:r>
            <w:r>
              <w:rPr>
                <w:szCs w:val="24"/>
              </w:rPr>
              <w:t xml:space="preserve"> </w:t>
            </w:r>
            <w:r w:rsidRPr="00F43019">
              <w:rPr>
                <w:szCs w:val="24"/>
              </w:rPr>
              <w:t>слова,</w:t>
            </w:r>
            <w:r>
              <w:rPr>
                <w:szCs w:val="24"/>
              </w:rPr>
              <w:t xml:space="preserve"> </w:t>
            </w:r>
            <w:r w:rsidRPr="00F43019">
              <w:rPr>
                <w:szCs w:val="24"/>
              </w:rPr>
              <w:t>предложения,</w:t>
            </w:r>
            <w:r>
              <w:rPr>
                <w:szCs w:val="24"/>
              </w:rPr>
              <w:t xml:space="preserve"> </w:t>
            </w:r>
            <w:r w:rsidRPr="00F43019">
              <w:rPr>
                <w:szCs w:val="24"/>
              </w:rPr>
              <w:t>тексты)</w:t>
            </w:r>
            <w:r w:rsidR="00AF3AE1" w:rsidRPr="00F43019">
              <w:rPr>
                <w:szCs w:val="24"/>
              </w:rPr>
              <w:t xml:space="preserve"> Понимать значимости правильной устной и письменной речи как показателя уровня общей культуры человека</w:t>
            </w:r>
          </w:p>
        </w:tc>
      </w:tr>
    </w:tbl>
    <w:p w:rsidR="00870B2B" w:rsidRPr="00F43019" w:rsidRDefault="00870B2B" w:rsidP="00F43019">
      <w:pPr>
        <w:pStyle w:val="afa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68DF" w:rsidRPr="00F43019" w:rsidRDefault="000B68DF" w:rsidP="00F43019">
      <w:pPr>
        <w:spacing w:after="0" w:line="240" w:lineRule="auto"/>
        <w:ind w:left="0" w:right="-3" w:firstLine="0"/>
        <w:jc w:val="center"/>
        <w:rPr>
          <w:szCs w:val="24"/>
        </w:rPr>
      </w:pPr>
      <w:r w:rsidRPr="00F43019">
        <w:rPr>
          <w:b/>
          <w:szCs w:val="24"/>
        </w:rPr>
        <w:t>Содержание учебного предмета</w:t>
      </w:r>
      <w:r w:rsidR="00FE3FC6" w:rsidRPr="00F43019">
        <w:rPr>
          <w:b/>
          <w:szCs w:val="24"/>
        </w:rPr>
        <w:t xml:space="preserve"> </w:t>
      </w:r>
      <w:r w:rsidR="005267D0" w:rsidRPr="00F43019">
        <w:rPr>
          <w:b/>
          <w:szCs w:val="24"/>
        </w:rPr>
        <w:t>«Татарский язык</w:t>
      </w:r>
      <w:r w:rsidRPr="00F43019">
        <w:rPr>
          <w:b/>
          <w:szCs w:val="24"/>
        </w:rPr>
        <w:t>» 10 класс</w:t>
      </w:r>
    </w:p>
    <w:tbl>
      <w:tblPr>
        <w:tblStyle w:val="afe"/>
        <w:tblW w:w="15981" w:type="dxa"/>
        <w:jc w:val="center"/>
        <w:tblLayout w:type="fixed"/>
        <w:tblLook w:val="04A0"/>
      </w:tblPr>
      <w:tblGrid>
        <w:gridCol w:w="3244"/>
        <w:gridCol w:w="12737"/>
      </w:tblGrid>
      <w:tr w:rsidR="000B68DF" w:rsidRPr="00F43019" w:rsidTr="00085AC1">
        <w:trPr>
          <w:jc w:val="center"/>
        </w:trPr>
        <w:tc>
          <w:tcPr>
            <w:tcW w:w="3244" w:type="dxa"/>
          </w:tcPr>
          <w:p w:rsidR="000B68DF" w:rsidRPr="00085AC1" w:rsidRDefault="000B68DF" w:rsidP="00085AC1">
            <w:pPr>
              <w:tabs>
                <w:tab w:val="left" w:pos="6195"/>
              </w:tabs>
              <w:spacing w:after="0" w:line="240" w:lineRule="auto"/>
              <w:ind w:left="0" w:right="76" w:firstLine="0"/>
              <w:jc w:val="center"/>
              <w:rPr>
                <w:b/>
                <w:sz w:val="24"/>
                <w:szCs w:val="24"/>
              </w:rPr>
            </w:pPr>
            <w:r w:rsidRPr="00085AC1">
              <w:rPr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2737" w:type="dxa"/>
          </w:tcPr>
          <w:p w:rsidR="000B68DF" w:rsidRPr="00F43019" w:rsidRDefault="000B68DF" w:rsidP="00F43019">
            <w:pPr>
              <w:tabs>
                <w:tab w:val="left" w:pos="8308"/>
              </w:tabs>
              <w:spacing w:after="0" w:line="240" w:lineRule="auto"/>
              <w:ind w:left="0" w:right="95" w:firstLine="0"/>
              <w:jc w:val="center"/>
              <w:rPr>
                <w:b/>
                <w:sz w:val="24"/>
                <w:szCs w:val="24"/>
              </w:rPr>
            </w:pPr>
            <w:r w:rsidRPr="00F43019">
              <w:rPr>
                <w:b/>
                <w:sz w:val="24"/>
                <w:szCs w:val="24"/>
              </w:rPr>
              <w:t>Содержание раздела</w:t>
            </w:r>
          </w:p>
        </w:tc>
      </w:tr>
      <w:tr w:rsidR="000B68DF" w:rsidRPr="00F43019" w:rsidTr="00AF3AE1">
        <w:trPr>
          <w:trHeight w:val="597"/>
          <w:jc w:val="center"/>
        </w:trPr>
        <w:tc>
          <w:tcPr>
            <w:tcW w:w="3244" w:type="dxa"/>
          </w:tcPr>
          <w:p w:rsidR="000B68DF" w:rsidRPr="00085AC1" w:rsidRDefault="00672B5E" w:rsidP="00085AC1">
            <w:pPr>
              <w:tabs>
                <w:tab w:val="left" w:pos="6195"/>
              </w:tabs>
              <w:spacing w:after="0" w:line="240" w:lineRule="auto"/>
              <w:ind w:left="0" w:right="76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085AC1">
              <w:rPr>
                <w:color w:val="000000" w:themeColor="text1"/>
                <w:sz w:val="24"/>
                <w:szCs w:val="24"/>
              </w:rPr>
              <w:t>Сохранение национального языка.</w:t>
            </w:r>
            <w:r w:rsidR="00A65631" w:rsidRPr="00085AC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85AC1">
              <w:rPr>
                <w:color w:val="000000" w:themeColor="text1"/>
                <w:sz w:val="24"/>
                <w:szCs w:val="24"/>
              </w:rPr>
              <w:t>Развитие родного языка;</w:t>
            </w:r>
            <w:r w:rsidR="00A65631" w:rsidRPr="00085AC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85AC1">
              <w:rPr>
                <w:color w:val="000000" w:themeColor="text1"/>
                <w:sz w:val="24"/>
                <w:szCs w:val="24"/>
              </w:rPr>
              <w:t>мертвые языки</w:t>
            </w:r>
          </w:p>
        </w:tc>
        <w:tc>
          <w:tcPr>
            <w:tcW w:w="12737" w:type="dxa"/>
          </w:tcPr>
          <w:p w:rsidR="008A2A6B" w:rsidRPr="00F43019" w:rsidRDefault="008A2A6B" w:rsidP="00F43019">
            <w:pPr>
              <w:tabs>
                <w:tab w:val="left" w:pos="8308"/>
              </w:tabs>
              <w:spacing w:after="0" w:line="240" w:lineRule="auto"/>
              <w:ind w:left="0" w:right="95" w:firstLine="0"/>
              <w:rPr>
                <w:sz w:val="24"/>
                <w:szCs w:val="24"/>
              </w:rPr>
            </w:pPr>
            <w:r w:rsidRPr="00F43019">
              <w:rPr>
                <w:sz w:val="24"/>
                <w:szCs w:val="24"/>
              </w:rPr>
              <w:t>Сохранение и развитие национального языка</w:t>
            </w:r>
            <w:r w:rsidR="00D00AE3" w:rsidRPr="00F43019">
              <w:rPr>
                <w:sz w:val="24"/>
                <w:szCs w:val="24"/>
              </w:rPr>
              <w:t xml:space="preserve"> </w:t>
            </w:r>
            <w:r w:rsidRPr="00F43019">
              <w:rPr>
                <w:sz w:val="24"/>
                <w:szCs w:val="24"/>
              </w:rPr>
              <w:t>-</w:t>
            </w:r>
            <w:r w:rsidR="00D00AE3" w:rsidRPr="00F43019">
              <w:rPr>
                <w:sz w:val="24"/>
                <w:szCs w:val="24"/>
              </w:rPr>
              <w:t xml:space="preserve"> </w:t>
            </w:r>
            <w:r w:rsidRPr="00F43019">
              <w:rPr>
                <w:sz w:val="24"/>
                <w:szCs w:val="24"/>
              </w:rPr>
              <w:t>это сохранение и развитие национальной культуры,</w:t>
            </w:r>
            <w:r w:rsidR="00222197" w:rsidRPr="00F43019">
              <w:rPr>
                <w:sz w:val="24"/>
                <w:szCs w:val="24"/>
              </w:rPr>
              <w:t xml:space="preserve"> </w:t>
            </w:r>
            <w:r w:rsidRPr="00F43019">
              <w:rPr>
                <w:sz w:val="24"/>
                <w:szCs w:val="24"/>
              </w:rPr>
              <w:t>самобытности культуры.</w:t>
            </w:r>
            <w:r w:rsidR="00222197" w:rsidRPr="00F43019">
              <w:rPr>
                <w:sz w:val="24"/>
                <w:szCs w:val="24"/>
              </w:rPr>
              <w:t xml:space="preserve"> </w:t>
            </w:r>
            <w:r w:rsidRPr="00F43019">
              <w:rPr>
                <w:sz w:val="24"/>
                <w:szCs w:val="24"/>
              </w:rPr>
              <w:t>Развитие родного  языка;</w:t>
            </w:r>
            <w:r w:rsidR="00222197" w:rsidRPr="00F43019">
              <w:rPr>
                <w:sz w:val="24"/>
                <w:szCs w:val="24"/>
              </w:rPr>
              <w:t xml:space="preserve"> </w:t>
            </w:r>
            <w:r w:rsidRPr="00F43019">
              <w:rPr>
                <w:sz w:val="24"/>
                <w:szCs w:val="24"/>
              </w:rPr>
              <w:t>мертвые языки.</w:t>
            </w:r>
          </w:p>
          <w:p w:rsidR="000B68DF" w:rsidRPr="00F43019" w:rsidRDefault="008A2A6B" w:rsidP="00F43019">
            <w:pPr>
              <w:tabs>
                <w:tab w:val="left" w:pos="8308"/>
              </w:tabs>
              <w:spacing w:after="0" w:line="240" w:lineRule="auto"/>
              <w:ind w:left="0" w:right="95" w:firstLine="0"/>
              <w:rPr>
                <w:sz w:val="24"/>
                <w:szCs w:val="24"/>
              </w:rPr>
            </w:pPr>
            <w:r w:rsidRPr="00F43019">
              <w:rPr>
                <w:sz w:val="24"/>
                <w:szCs w:val="24"/>
              </w:rPr>
              <w:t>Политика ассимиляции, политика сохранения, развития национальных меньшинств. Мероприятия по сохранению и развитию татарского языка и языка других народов в республике Татарстан.</w:t>
            </w:r>
          </w:p>
        </w:tc>
      </w:tr>
      <w:tr w:rsidR="000B68DF" w:rsidRPr="00F43019" w:rsidTr="00085AC1">
        <w:trPr>
          <w:trHeight w:val="131"/>
          <w:jc w:val="center"/>
        </w:trPr>
        <w:tc>
          <w:tcPr>
            <w:tcW w:w="3244" w:type="dxa"/>
          </w:tcPr>
          <w:p w:rsidR="000B68DF" w:rsidRPr="00085AC1" w:rsidRDefault="00672B5E" w:rsidP="00085AC1">
            <w:pPr>
              <w:tabs>
                <w:tab w:val="left" w:pos="6195"/>
              </w:tabs>
              <w:spacing w:after="0" w:line="240" w:lineRule="auto"/>
              <w:ind w:left="0" w:right="76" w:firstLine="0"/>
              <w:jc w:val="left"/>
              <w:rPr>
                <w:sz w:val="24"/>
                <w:szCs w:val="24"/>
              </w:rPr>
            </w:pPr>
            <w:r w:rsidRPr="00085AC1">
              <w:rPr>
                <w:sz w:val="24"/>
                <w:szCs w:val="24"/>
              </w:rPr>
              <w:t>Письменные корни татарского национального литературного языка</w:t>
            </w:r>
          </w:p>
        </w:tc>
        <w:tc>
          <w:tcPr>
            <w:tcW w:w="12737" w:type="dxa"/>
          </w:tcPr>
          <w:p w:rsidR="000B68DF" w:rsidRPr="00F43019" w:rsidRDefault="00672B5E" w:rsidP="00F43019">
            <w:pPr>
              <w:tabs>
                <w:tab w:val="left" w:pos="8308"/>
              </w:tabs>
              <w:spacing w:after="0" w:line="240" w:lineRule="auto"/>
              <w:ind w:left="0" w:right="95" w:firstLine="0"/>
              <w:rPr>
                <w:sz w:val="24"/>
                <w:szCs w:val="24"/>
              </w:rPr>
            </w:pPr>
            <w:r w:rsidRPr="00F43019">
              <w:rPr>
                <w:sz w:val="24"/>
                <w:szCs w:val="24"/>
              </w:rPr>
              <w:t>Древнетюркский литературный язык,</w:t>
            </w:r>
            <w:r w:rsidR="00222197" w:rsidRPr="00F43019">
              <w:rPr>
                <w:sz w:val="24"/>
                <w:szCs w:val="24"/>
              </w:rPr>
              <w:t xml:space="preserve"> </w:t>
            </w:r>
            <w:r w:rsidRPr="00F43019">
              <w:rPr>
                <w:sz w:val="24"/>
                <w:szCs w:val="24"/>
              </w:rPr>
              <w:t>старотюркский литературный язык,</w:t>
            </w:r>
            <w:r w:rsidR="00222197" w:rsidRPr="00F43019">
              <w:rPr>
                <w:sz w:val="24"/>
                <w:szCs w:val="24"/>
              </w:rPr>
              <w:t xml:space="preserve"> </w:t>
            </w:r>
            <w:r w:rsidRPr="00F43019">
              <w:rPr>
                <w:sz w:val="24"/>
                <w:szCs w:val="24"/>
              </w:rPr>
              <w:t>старотатарский литературный язык</w:t>
            </w:r>
            <w:r w:rsidR="00222197" w:rsidRPr="00F43019">
              <w:rPr>
                <w:sz w:val="24"/>
                <w:szCs w:val="24"/>
              </w:rPr>
              <w:t>.</w:t>
            </w:r>
          </w:p>
        </w:tc>
      </w:tr>
      <w:tr w:rsidR="000B68DF" w:rsidRPr="00F43019" w:rsidTr="00085AC1">
        <w:trPr>
          <w:trHeight w:val="480"/>
          <w:jc w:val="center"/>
        </w:trPr>
        <w:tc>
          <w:tcPr>
            <w:tcW w:w="3244" w:type="dxa"/>
          </w:tcPr>
          <w:p w:rsidR="000B68DF" w:rsidRPr="00085AC1" w:rsidRDefault="00085AC1" w:rsidP="00085AC1">
            <w:pPr>
              <w:tabs>
                <w:tab w:val="left" w:pos="6195"/>
              </w:tabs>
              <w:spacing w:after="0" w:line="240" w:lineRule="auto"/>
              <w:ind w:left="0" w:right="76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п</w:t>
            </w:r>
            <w:r w:rsidR="00672B5E" w:rsidRPr="00085AC1">
              <w:rPr>
                <w:sz w:val="24"/>
                <w:szCs w:val="24"/>
              </w:rPr>
              <w:t>исьменности татарского народа</w:t>
            </w:r>
          </w:p>
        </w:tc>
        <w:tc>
          <w:tcPr>
            <w:tcW w:w="12737" w:type="dxa"/>
          </w:tcPr>
          <w:p w:rsidR="00672B5E" w:rsidRPr="00F43019" w:rsidRDefault="00672B5E" w:rsidP="00F43019">
            <w:pPr>
              <w:tabs>
                <w:tab w:val="left" w:pos="3075"/>
                <w:tab w:val="left" w:pos="8308"/>
              </w:tabs>
              <w:spacing w:after="0" w:line="240" w:lineRule="auto"/>
              <w:ind w:left="0" w:right="95" w:firstLine="0"/>
              <w:rPr>
                <w:sz w:val="24"/>
                <w:szCs w:val="24"/>
              </w:rPr>
            </w:pPr>
            <w:r w:rsidRPr="00F43019">
              <w:rPr>
                <w:sz w:val="24"/>
                <w:szCs w:val="24"/>
              </w:rPr>
              <w:t>Использованные письменности татарского народа.</w:t>
            </w:r>
            <w:r w:rsidR="00222197" w:rsidRPr="00F43019">
              <w:rPr>
                <w:sz w:val="24"/>
                <w:szCs w:val="24"/>
              </w:rPr>
              <w:t xml:space="preserve"> </w:t>
            </w:r>
            <w:r w:rsidRPr="00F43019">
              <w:rPr>
                <w:sz w:val="24"/>
                <w:szCs w:val="24"/>
              </w:rPr>
              <w:t>Руническая,</w:t>
            </w:r>
            <w:r w:rsidR="00222197" w:rsidRPr="00F43019">
              <w:rPr>
                <w:sz w:val="24"/>
                <w:szCs w:val="24"/>
              </w:rPr>
              <w:t xml:space="preserve"> </w:t>
            </w:r>
            <w:r w:rsidRPr="00F43019">
              <w:rPr>
                <w:sz w:val="24"/>
                <w:szCs w:val="24"/>
              </w:rPr>
              <w:t>арабская,</w:t>
            </w:r>
            <w:r w:rsidR="00222197" w:rsidRPr="00F43019">
              <w:rPr>
                <w:sz w:val="24"/>
                <w:szCs w:val="24"/>
              </w:rPr>
              <w:t xml:space="preserve"> </w:t>
            </w:r>
            <w:r w:rsidRPr="00F43019">
              <w:rPr>
                <w:sz w:val="24"/>
                <w:szCs w:val="24"/>
              </w:rPr>
              <w:t>латинская письменность,</w:t>
            </w:r>
            <w:r w:rsidR="00222197" w:rsidRPr="00F43019">
              <w:rPr>
                <w:sz w:val="24"/>
                <w:szCs w:val="24"/>
              </w:rPr>
              <w:t xml:space="preserve"> </w:t>
            </w:r>
            <w:r w:rsidRPr="00F43019">
              <w:rPr>
                <w:sz w:val="24"/>
                <w:szCs w:val="24"/>
              </w:rPr>
              <w:t>кириллица.</w:t>
            </w:r>
          </w:p>
        </w:tc>
      </w:tr>
      <w:tr w:rsidR="00085AC1" w:rsidRPr="00F43019" w:rsidTr="00085AC1">
        <w:trPr>
          <w:trHeight w:val="85"/>
          <w:jc w:val="center"/>
        </w:trPr>
        <w:tc>
          <w:tcPr>
            <w:tcW w:w="3244" w:type="dxa"/>
          </w:tcPr>
          <w:p w:rsidR="00085AC1" w:rsidRPr="00085AC1" w:rsidRDefault="00085AC1" w:rsidP="00085AC1">
            <w:pPr>
              <w:tabs>
                <w:tab w:val="left" w:pos="6195"/>
              </w:tabs>
              <w:spacing w:after="0" w:line="240" w:lineRule="auto"/>
              <w:ind w:left="0" w:right="76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085AC1">
              <w:rPr>
                <w:sz w:val="24"/>
                <w:szCs w:val="24"/>
              </w:rPr>
              <w:t>акрепление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пройденного материала</w:t>
            </w:r>
          </w:p>
        </w:tc>
        <w:tc>
          <w:tcPr>
            <w:tcW w:w="12737" w:type="dxa"/>
          </w:tcPr>
          <w:p w:rsidR="00085AC1" w:rsidRPr="00F43019" w:rsidRDefault="00085AC1" w:rsidP="00F43019">
            <w:pPr>
              <w:tabs>
                <w:tab w:val="left" w:pos="8308"/>
              </w:tabs>
              <w:spacing w:after="0" w:line="240" w:lineRule="auto"/>
              <w:ind w:left="0" w:right="95" w:firstLine="0"/>
              <w:rPr>
                <w:sz w:val="24"/>
                <w:szCs w:val="24"/>
              </w:rPr>
            </w:pPr>
            <w:r w:rsidRPr="00F43019">
              <w:rPr>
                <w:sz w:val="24"/>
                <w:szCs w:val="24"/>
              </w:rPr>
              <w:t>Фонетические, орфоэпические, орфографические, грамматические, стилистические, пунктуационные нормы татарского литературного языка.</w:t>
            </w:r>
          </w:p>
        </w:tc>
      </w:tr>
      <w:tr w:rsidR="00085AC1" w:rsidRPr="00F43019" w:rsidTr="00085AC1">
        <w:trPr>
          <w:jc w:val="center"/>
        </w:trPr>
        <w:tc>
          <w:tcPr>
            <w:tcW w:w="3244" w:type="dxa"/>
          </w:tcPr>
          <w:p w:rsidR="00085AC1" w:rsidRPr="00085AC1" w:rsidRDefault="00085AC1" w:rsidP="00085AC1">
            <w:pPr>
              <w:tabs>
                <w:tab w:val="left" w:pos="6195"/>
              </w:tabs>
              <w:spacing w:after="0" w:line="240" w:lineRule="auto"/>
              <w:ind w:left="0" w:right="76" w:firstLine="0"/>
              <w:jc w:val="left"/>
              <w:rPr>
                <w:sz w:val="24"/>
                <w:szCs w:val="24"/>
              </w:rPr>
            </w:pPr>
            <w:r w:rsidRPr="00085AC1">
              <w:rPr>
                <w:sz w:val="24"/>
                <w:szCs w:val="24"/>
              </w:rPr>
              <w:t>Морфология</w:t>
            </w:r>
          </w:p>
        </w:tc>
        <w:tc>
          <w:tcPr>
            <w:tcW w:w="12737" w:type="dxa"/>
          </w:tcPr>
          <w:p w:rsidR="00085AC1" w:rsidRPr="00F43019" w:rsidRDefault="00085AC1" w:rsidP="00F43019">
            <w:pPr>
              <w:tabs>
                <w:tab w:val="left" w:pos="3075"/>
                <w:tab w:val="left" w:pos="8308"/>
              </w:tabs>
              <w:spacing w:after="0" w:line="240" w:lineRule="auto"/>
              <w:ind w:left="0" w:right="95" w:firstLine="0"/>
              <w:rPr>
                <w:sz w:val="24"/>
                <w:szCs w:val="24"/>
              </w:rPr>
            </w:pPr>
            <w:r w:rsidRPr="00F43019">
              <w:rPr>
                <w:sz w:val="24"/>
                <w:szCs w:val="24"/>
              </w:rPr>
              <w:t>Роль самостоятельных,</w:t>
            </w:r>
            <w:r>
              <w:rPr>
                <w:sz w:val="24"/>
                <w:szCs w:val="24"/>
              </w:rPr>
              <w:t xml:space="preserve"> </w:t>
            </w:r>
            <w:r w:rsidRPr="00F43019">
              <w:rPr>
                <w:sz w:val="24"/>
                <w:szCs w:val="24"/>
              </w:rPr>
              <w:t>служебных, модальных слов в формировании литературной речи.</w:t>
            </w:r>
          </w:p>
          <w:p w:rsidR="00085AC1" w:rsidRPr="00F43019" w:rsidRDefault="00085AC1" w:rsidP="00F43019">
            <w:pPr>
              <w:tabs>
                <w:tab w:val="left" w:pos="3075"/>
                <w:tab w:val="left" w:pos="8308"/>
              </w:tabs>
              <w:spacing w:after="0" w:line="240" w:lineRule="auto"/>
              <w:ind w:left="0" w:right="95" w:firstLine="0"/>
              <w:rPr>
                <w:sz w:val="24"/>
                <w:szCs w:val="24"/>
              </w:rPr>
            </w:pPr>
            <w:r w:rsidRPr="00F43019">
              <w:rPr>
                <w:sz w:val="24"/>
                <w:szCs w:val="24"/>
              </w:rPr>
              <w:t>Словарный запас татарского литературного</w:t>
            </w:r>
            <w:r>
              <w:rPr>
                <w:sz w:val="24"/>
                <w:szCs w:val="24"/>
              </w:rPr>
              <w:t xml:space="preserve"> </w:t>
            </w:r>
            <w:r w:rsidRPr="00F43019">
              <w:rPr>
                <w:sz w:val="24"/>
                <w:szCs w:val="24"/>
              </w:rPr>
              <w:t>языка,</w:t>
            </w:r>
            <w:r>
              <w:rPr>
                <w:sz w:val="24"/>
                <w:szCs w:val="24"/>
              </w:rPr>
              <w:t xml:space="preserve"> </w:t>
            </w:r>
            <w:r w:rsidRPr="00F43019">
              <w:rPr>
                <w:sz w:val="24"/>
                <w:szCs w:val="24"/>
              </w:rPr>
              <w:t>способы образования слов: производные, непроизводные слова,</w:t>
            </w:r>
            <w:r>
              <w:rPr>
                <w:sz w:val="24"/>
                <w:szCs w:val="24"/>
              </w:rPr>
              <w:t xml:space="preserve"> </w:t>
            </w:r>
            <w:r w:rsidRPr="00F43019">
              <w:rPr>
                <w:sz w:val="24"/>
                <w:szCs w:val="24"/>
              </w:rPr>
              <w:t>парные,</w:t>
            </w:r>
            <w:r>
              <w:rPr>
                <w:sz w:val="24"/>
                <w:szCs w:val="24"/>
              </w:rPr>
              <w:t xml:space="preserve"> </w:t>
            </w:r>
            <w:r w:rsidRPr="00F43019">
              <w:rPr>
                <w:sz w:val="24"/>
                <w:szCs w:val="24"/>
              </w:rPr>
              <w:t>сложные слова, сокращенные слова и словосочетания.</w:t>
            </w:r>
          </w:p>
        </w:tc>
      </w:tr>
      <w:tr w:rsidR="00085AC1" w:rsidRPr="00F43019" w:rsidTr="00085AC1">
        <w:trPr>
          <w:jc w:val="center"/>
        </w:trPr>
        <w:tc>
          <w:tcPr>
            <w:tcW w:w="3244" w:type="dxa"/>
          </w:tcPr>
          <w:p w:rsidR="00085AC1" w:rsidRPr="00085AC1" w:rsidRDefault="00085AC1" w:rsidP="00085AC1">
            <w:pPr>
              <w:tabs>
                <w:tab w:val="left" w:pos="6195"/>
              </w:tabs>
              <w:spacing w:after="0" w:line="240" w:lineRule="auto"/>
              <w:ind w:left="0" w:right="76" w:firstLine="0"/>
              <w:jc w:val="left"/>
              <w:rPr>
                <w:sz w:val="24"/>
                <w:szCs w:val="24"/>
              </w:rPr>
            </w:pPr>
            <w:r w:rsidRPr="00085AC1">
              <w:rPr>
                <w:sz w:val="24"/>
                <w:szCs w:val="24"/>
              </w:rPr>
              <w:t>Синтаксис простого и сложного предложений</w:t>
            </w:r>
          </w:p>
        </w:tc>
        <w:tc>
          <w:tcPr>
            <w:tcW w:w="12737" w:type="dxa"/>
          </w:tcPr>
          <w:p w:rsidR="00085AC1" w:rsidRPr="00F43019" w:rsidRDefault="00085AC1" w:rsidP="00F43019">
            <w:pPr>
              <w:tabs>
                <w:tab w:val="left" w:pos="3075"/>
                <w:tab w:val="left" w:pos="8308"/>
              </w:tabs>
              <w:spacing w:after="0" w:line="240" w:lineRule="auto"/>
              <w:ind w:left="0" w:right="95" w:firstLine="0"/>
              <w:rPr>
                <w:sz w:val="24"/>
                <w:szCs w:val="24"/>
              </w:rPr>
            </w:pPr>
            <w:r w:rsidRPr="00F43019">
              <w:rPr>
                <w:sz w:val="24"/>
                <w:szCs w:val="24"/>
              </w:rPr>
              <w:t>Связь между словами и предложениями;</w:t>
            </w:r>
            <w:r>
              <w:rPr>
                <w:sz w:val="24"/>
                <w:szCs w:val="24"/>
              </w:rPr>
              <w:t xml:space="preserve"> </w:t>
            </w:r>
            <w:r w:rsidRPr="00F43019">
              <w:rPr>
                <w:sz w:val="24"/>
                <w:szCs w:val="24"/>
              </w:rPr>
              <w:t>сочинительные и подчинительные связи между словами и предложениями;</w:t>
            </w:r>
            <w:r>
              <w:rPr>
                <w:sz w:val="24"/>
                <w:szCs w:val="24"/>
              </w:rPr>
              <w:t xml:space="preserve"> </w:t>
            </w:r>
            <w:r w:rsidRPr="00F43019">
              <w:rPr>
                <w:sz w:val="24"/>
                <w:szCs w:val="24"/>
              </w:rPr>
              <w:t>написание окончаний,</w:t>
            </w:r>
            <w:r>
              <w:rPr>
                <w:sz w:val="24"/>
                <w:szCs w:val="24"/>
              </w:rPr>
              <w:t xml:space="preserve"> </w:t>
            </w:r>
            <w:r w:rsidRPr="00F43019">
              <w:rPr>
                <w:sz w:val="24"/>
                <w:szCs w:val="24"/>
              </w:rPr>
              <w:t>частиц союзов,</w:t>
            </w:r>
            <w:r>
              <w:rPr>
                <w:sz w:val="24"/>
                <w:szCs w:val="24"/>
              </w:rPr>
              <w:t xml:space="preserve"> </w:t>
            </w:r>
            <w:r w:rsidRPr="00F43019">
              <w:rPr>
                <w:sz w:val="24"/>
                <w:szCs w:val="24"/>
              </w:rPr>
              <w:t>предлогов,</w:t>
            </w:r>
            <w:r>
              <w:rPr>
                <w:sz w:val="24"/>
                <w:szCs w:val="24"/>
              </w:rPr>
              <w:t xml:space="preserve"> </w:t>
            </w:r>
            <w:r w:rsidRPr="00F43019">
              <w:rPr>
                <w:sz w:val="24"/>
                <w:szCs w:val="24"/>
              </w:rPr>
              <w:t>приставок;</w:t>
            </w:r>
            <w:r>
              <w:rPr>
                <w:sz w:val="24"/>
                <w:szCs w:val="24"/>
              </w:rPr>
              <w:t xml:space="preserve"> </w:t>
            </w:r>
            <w:r w:rsidRPr="00F43019">
              <w:rPr>
                <w:sz w:val="24"/>
                <w:szCs w:val="24"/>
              </w:rPr>
              <w:t>вводные слова и обращения;</w:t>
            </w:r>
            <w:r>
              <w:rPr>
                <w:sz w:val="24"/>
                <w:szCs w:val="24"/>
              </w:rPr>
              <w:t xml:space="preserve"> </w:t>
            </w:r>
            <w:r w:rsidRPr="00F43019">
              <w:rPr>
                <w:sz w:val="24"/>
                <w:szCs w:val="24"/>
              </w:rPr>
              <w:t>знаки препинания.</w:t>
            </w:r>
          </w:p>
          <w:p w:rsidR="00085AC1" w:rsidRPr="00F43019" w:rsidRDefault="00085AC1" w:rsidP="00F43019">
            <w:pPr>
              <w:tabs>
                <w:tab w:val="left" w:pos="3075"/>
                <w:tab w:val="left" w:pos="8308"/>
              </w:tabs>
              <w:spacing w:after="0" w:line="240" w:lineRule="auto"/>
              <w:ind w:left="0" w:right="95" w:firstLine="0"/>
              <w:rPr>
                <w:sz w:val="24"/>
                <w:szCs w:val="24"/>
              </w:rPr>
            </w:pPr>
            <w:r w:rsidRPr="00F43019">
              <w:rPr>
                <w:sz w:val="24"/>
                <w:szCs w:val="24"/>
              </w:rPr>
              <w:t>Проверка качества преподавания татарского языка с помощью тестов,</w:t>
            </w:r>
            <w:r>
              <w:rPr>
                <w:sz w:val="24"/>
                <w:szCs w:val="24"/>
              </w:rPr>
              <w:t xml:space="preserve"> </w:t>
            </w:r>
            <w:r w:rsidRPr="00F43019">
              <w:rPr>
                <w:sz w:val="24"/>
                <w:szCs w:val="24"/>
              </w:rPr>
              <w:t>оценка знаний в баллах.</w:t>
            </w:r>
          </w:p>
        </w:tc>
      </w:tr>
      <w:tr w:rsidR="00085AC1" w:rsidRPr="00F43019" w:rsidTr="00085AC1">
        <w:trPr>
          <w:jc w:val="center"/>
        </w:trPr>
        <w:tc>
          <w:tcPr>
            <w:tcW w:w="3244" w:type="dxa"/>
          </w:tcPr>
          <w:p w:rsidR="00085AC1" w:rsidRPr="00085AC1" w:rsidRDefault="00085AC1" w:rsidP="00085AC1">
            <w:pPr>
              <w:tabs>
                <w:tab w:val="left" w:pos="6195"/>
              </w:tabs>
              <w:spacing w:after="0" w:line="240" w:lineRule="auto"/>
              <w:ind w:left="0" w:right="76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12737" w:type="dxa"/>
          </w:tcPr>
          <w:p w:rsidR="00085AC1" w:rsidRPr="00F43019" w:rsidRDefault="00085AC1" w:rsidP="00F43019">
            <w:pPr>
              <w:tabs>
                <w:tab w:val="left" w:pos="3075"/>
                <w:tab w:val="left" w:pos="8308"/>
              </w:tabs>
              <w:spacing w:after="0" w:line="240" w:lineRule="auto"/>
              <w:ind w:left="0" w:right="95" w:firstLine="0"/>
              <w:rPr>
                <w:sz w:val="24"/>
                <w:szCs w:val="24"/>
              </w:rPr>
            </w:pPr>
            <w:r w:rsidRPr="00F43019">
              <w:rPr>
                <w:sz w:val="24"/>
                <w:szCs w:val="24"/>
              </w:rPr>
              <w:t>Правильно использовать основы грамотного письма</w:t>
            </w:r>
            <w:r w:rsidR="00605361">
              <w:rPr>
                <w:sz w:val="24"/>
                <w:szCs w:val="24"/>
              </w:rPr>
              <w:t>.</w:t>
            </w:r>
          </w:p>
        </w:tc>
      </w:tr>
    </w:tbl>
    <w:p w:rsidR="000B68DF" w:rsidRPr="00F43019" w:rsidRDefault="000B68DF" w:rsidP="00F43019">
      <w:pPr>
        <w:pStyle w:val="afa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FC6" w:rsidRPr="00F43019" w:rsidRDefault="00FE3FC6" w:rsidP="00F43019">
      <w:pPr>
        <w:spacing w:after="0" w:line="240" w:lineRule="auto"/>
        <w:ind w:left="0" w:right="-3" w:firstLine="0"/>
        <w:jc w:val="center"/>
        <w:rPr>
          <w:szCs w:val="24"/>
        </w:rPr>
      </w:pPr>
      <w:r w:rsidRPr="00F43019">
        <w:rPr>
          <w:b/>
          <w:szCs w:val="24"/>
        </w:rPr>
        <w:t>Содержание учебного предмета «Татарский язык» 11 класс</w:t>
      </w:r>
    </w:p>
    <w:tbl>
      <w:tblPr>
        <w:tblStyle w:val="afe"/>
        <w:tblW w:w="15957" w:type="dxa"/>
        <w:jc w:val="center"/>
        <w:tblLayout w:type="fixed"/>
        <w:tblLook w:val="04A0"/>
      </w:tblPr>
      <w:tblGrid>
        <w:gridCol w:w="3232"/>
        <w:gridCol w:w="12725"/>
      </w:tblGrid>
      <w:tr w:rsidR="00FE3FC6" w:rsidRPr="00F43019" w:rsidTr="00085AC1">
        <w:trPr>
          <w:jc w:val="center"/>
        </w:trPr>
        <w:tc>
          <w:tcPr>
            <w:tcW w:w="3232" w:type="dxa"/>
          </w:tcPr>
          <w:p w:rsidR="00FE3FC6" w:rsidRPr="00085AC1" w:rsidRDefault="00FE3FC6" w:rsidP="00085AC1">
            <w:pPr>
              <w:tabs>
                <w:tab w:val="left" w:pos="6195"/>
              </w:tabs>
              <w:spacing w:after="0" w:line="240" w:lineRule="auto"/>
              <w:ind w:left="0" w:right="76" w:firstLine="0"/>
              <w:jc w:val="center"/>
              <w:rPr>
                <w:b/>
                <w:sz w:val="24"/>
                <w:szCs w:val="24"/>
              </w:rPr>
            </w:pPr>
            <w:r w:rsidRPr="00085AC1">
              <w:rPr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2725" w:type="dxa"/>
          </w:tcPr>
          <w:p w:rsidR="00FE3FC6" w:rsidRPr="00F43019" w:rsidRDefault="00FE3FC6" w:rsidP="00F43019">
            <w:pPr>
              <w:tabs>
                <w:tab w:val="left" w:pos="8308"/>
              </w:tabs>
              <w:spacing w:after="0" w:line="240" w:lineRule="auto"/>
              <w:ind w:left="0" w:right="95" w:firstLine="0"/>
              <w:jc w:val="center"/>
              <w:rPr>
                <w:b/>
                <w:sz w:val="24"/>
                <w:szCs w:val="24"/>
              </w:rPr>
            </w:pPr>
            <w:r w:rsidRPr="00F43019">
              <w:rPr>
                <w:b/>
                <w:sz w:val="24"/>
                <w:szCs w:val="24"/>
              </w:rPr>
              <w:t>Содержание раздела</w:t>
            </w:r>
          </w:p>
        </w:tc>
      </w:tr>
      <w:tr w:rsidR="007B06EC" w:rsidRPr="00F43019" w:rsidTr="00AF3AE1">
        <w:trPr>
          <w:trHeight w:val="136"/>
          <w:jc w:val="center"/>
        </w:trPr>
        <w:tc>
          <w:tcPr>
            <w:tcW w:w="3232" w:type="dxa"/>
          </w:tcPr>
          <w:p w:rsidR="007B06EC" w:rsidRPr="00085AC1" w:rsidRDefault="007B06EC" w:rsidP="00085AC1">
            <w:pPr>
              <w:spacing w:after="0" w:line="240" w:lineRule="auto"/>
              <w:ind w:left="0" w:right="-28" w:firstLine="0"/>
              <w:jc w:val="left"/>
              <w:rPr>
                <w:sz w:val="24"/>
                <w:szCs w:val="24"/>
              </w:rPr>
            </w:pPr>
            <w:r w:rsidRPr="00085AC1">
              <w:rPr>
                <w:sz w:val="24"/>
                <w:szCs w:val="24"/>
              </w:rPr>
              <w:t xml:space="preserve">Углубленное повторение </w:t>
            </w:r>
            <w:r w:rsidRPr="00085AC1">
              <w:rPr>
                <w:sz w:val="24"/>
                <w:szCs w:val="24"/>
              </w:rPr>
              <w:lastRenderedPageBreak/>
              <w:t>истории языка</w:t>
            </w:r>
          </w:p>
        </w:tc>
        <w:tc>
          <w:tcPr>
            <w:tcW w:w="12725" w:type="dxa"/>
          </w:tcPr>
          <w:p w:rsidR="007B06EC" w:rsidRPr="00F43019" w:rsidRDefault="007B06EC" w:rsidP="00F43019">
            <w:pPr>
              <w:tabs>
                <w:tab w:val="left" w:pos="8308"/>
              </w:tabs>
              <w:spacing w:after="0" w:line="240" w:lineRule="auto"/>
              <w:ind w:left="0" w:right="95" w:firstLine="0"/>
              <w:rPr>
                <w:sz w:val="24"/>
                <w:szCs w:val="24"/>
              </w:rPr>
            </w:pPr>
            <w:r w:rsidRPr="00F43019">
              <w:rPr>
                <w:sz w:val="24"/>
                <w:szCs w:val="24"/>
              </w:rPr>
              <w:lastRenderedPageBreak/>
              <w:t>Татарский язык</w:t>
            </w:r>
            <w:r w:rsidR="00605361">
              <w:rPr>
                <w:sz w:val="24"/>
                <w:szCs w:val="24"/>
              </w:rPr>
              <w:t xml:space="preserve"> </w:t>
            </w:r>
            <w:r w:rsidRPr="00F43019">
              <w:rPr>
                <w:sz w:val="24"/>
                <w:szCs w:val="24"/>
              </w:rPr>
              <w:t>- историческая память татарской нации. Роль истории языка в раскрытии истории народов.</w:t>
            </w:r>
            <w:r w:rsidR="00605361">
              <w:rPr>
                <w:sz w:val="24"/>
                <w:szCs w:val="24"/>
              </w:rPr>
              <w:t xml:space="preserve"> От </w:t>
            </w:r>
            <w:r w:rsidR="00605361">
              <w:rPr>
                <w:sz w:val="24"/>
                <w:szCs w:val="24"/>
              </w:rPr>
              <w:lastRenderedPageBreak/>
              <w:t xml:space="preserve">ностратического объединения </w:t>
            </w:r>
            <w:r w:rsidRPr="00F43019">
              <w:rPr>
                <w:sz w:val="24"/>
                <w:szCs w:val="24"/>
              </w:rPr>
              <w:t>до тюркских языков. Знание об объединение ностратических языков. Соединение языка с первичным корнем. Взаимодействие языков. Связь татарского языка с другими языками. Понимание взаимосвязи языков, взаимодействия языков, народов</w:t>
            </w:r>
            <w:r w:rsidR="00605361">
              <w:rPr>
                <w:sz w:val="24"/>
                <w:szCs w:val="24"/>
              </w:rPr>
              <w:t>.</w:t>
            </w:r>
          </w:p>
        </w:tc>
      </w:tr>
      <w:tr w:rsidR="007B06EC" w:rsidRPr="00F43019" w:rsidTr="00085AC1">
        <w:trPr>
          <w:trHeight w:val="94"/>
          <w:jc w:val="center"/>
        </w:trPr>
        <w:tc>
          <w:tcPr>
            <w:tcW w:w="3232" w:type="dxa"/>
          </w:tcPr>
          <w:p w:rsidR="007B06EC" w:rsidRPr="00085AC1" w:rsidRDefault="007B06EC" w:rsidP="00085AC1">
            <w:pPr>
              <w:tabs>
                <w:tab w:val="left" w:pos="6195"/>
              </w:tabs>
              <w:spacing w:after="0" w:line="240" w:lineRule="auto"/>
              <w:ind w:left="0" w:right="76" w:firstLine="0"/>
              <w:jc w:val="left"/>
              <w:rPr>
                <w:sz w:val="24"/>
                <w:szCs w:val="24"/>
              </w:rPr>
            </w:pPr>
            <w:r w:rsidRPr="00085AC1">
              <w:rPr>
                <w:sz w:val="24"/>
                <w:szCs w:val="24"/>
              </w:rPr>
              <w:lastRenderedPageBreak/>
              <w:t>Тюркская-татарская этнонимика</w:t>
            </w:r>
          </w:p>
        </w:tc>
        <w:tc>
          <w:tcPr>
            <w:tcW w:w="12725" w:type="dxa"/>
          </w:tcPr>
          <w:p w:rsidR="007B06EC" w:rsidRPr="00F43019" w:rsidRDefault="007B06EC" w:rsidP="00605361">
            <w:pPr>
              <w:spacing w:after="0" w:line="240" w:lineRule="auto"/>
              <w:ind w:left="0" w:right="73" w:firstLine="0"/>
              <w:rPr>
                <w:sz w:val="24"/>
                <w:szCs w:val="24"/>
              </w:rPr>
            </w:pPr>
            <w:r w:rsidRPr="00F43019">
              <w:rPr>
                <w:sz w:val="24"/>
                <w:szCs w:val="24"/>
              </w:rPr>
              <w:t>Татарские этнонимы</w:t>
            </w:r>
            <w:r w:rsidR="00605361">
              <w:rPr>
                <w:sz w:val="24"/>
                <w:szCs w:val="24"/>
              </w:rPr>
              <w:t xml:space="preserve"> </w:t>
            </w:r>
            <w:r w:rsidRPr="00F43019">
              <w:rPr>
                <w:sz w:val="24"/>
                <w:szCs w:val="24"/>
              </w:rPr>
              <w:t>-</w:t>
            </w:r>
            <w:r w:rsidR="00605361">
              <w:rPr>
                <w:sz w:val="24"/>
                <w:szCs w:val="24"/>
              </w:rPr>
              <w:t xml:space="preserve"> </w:t>
            </w:r>
            <w:r w:rsidRPr="00F43019">
              <w:rPr>
                <w:sz w:val="24"/>
                <w:szCs w:val="24"/>
              </w:rPr>
              <w:t>самые первые тюркские этнонимы; происхождение татарского этнонима. Информация о древних тюркских этнонимах. Возможность толкования таких терминов,</w:t>
            </w:r>
            <w:r w:rsidR="00605361">
              <w:rPr>
                <w:sz w:val="24"/>
                <w:szCs w:val="24"/>
              </w:rPr>
              <w:t xml:space="preserve"> </w:t>
            </w:r>
            <w:r w:rsidRPr="00F43019">
              <w:rPr>
                <w:sz w:val="24"/>
                <w:szCs w:val="24"/>
              </w:rPr>
              <w:t xml:space="preserve">как этнонимика, ономастика, первичные этнонимы, </w:t>
            </w:r>
            <w:r w:rsidR="00605361">
              <w:rPr>
                <w:sz w:val="24"/>
                <w:szCs w:val="24"/>
              </w:rPr>
              <w:t xml:space="preserve">вторичные, третичные этнонимы. Тюркские </w:t>
            </w:r>
            <w:r w:rsidRPr="00F43019">
              <w:rPr>
                <w:sz w:val="24"/>
                <w:szCs w:val="24"/>
              </w:rPr>
              <w:t>э</w:t>
            </w:r>
            <w:r w:rsidR="00605361">
              <w:rPr>
                <w:sz w:val="24"/>
                <w:szCs w:val="24"/>
              </w:rPr>
              <w:t>тнонимы в Волго-</w:t>
            </w:r>
            <w:r w:rsidRPr="00F43019">
              <w:rPr>
                <w:sz w:val="24"/>
                <w:szCs w:val="24"/>
              </w:rPr>
              <w:t xml:space="preserve">Уральском регионе. Регионы, в которых зарегистрированы древние тюркские этнонимы. Этимология и семантика татарского этнонима. Ученые-языковеды, составившие программы и учебники по татарскому языку. </w:t>
            </w:r>
          </w:p>
        </w:tc>
      </w:tr>
      <w:tr w:rsidR="007B06EC" w:rsidRPr="00F43019" w:rsidTr="00085AC1">
        <w:trPr>
          <w:trHeight w:val="85"/>
          <w:jc w:val="center"/>
        </w:trPr>
        <w:tc>
          <w:tcPr>
            <w:tcW w:w="3232" w:type="dxa"/>
          </w:tcPr>
          <w:p w:rsidR="007B06EC" w:rsidRPr="00085AC1" w:rsidRDefault="007B06EC" w:rsidP="00085AC1">
            <w:pPr>
              <w:tabs>
                <w:tab w:val="left" w:pos="6195"/>
              </w:tabs>
              <w:spacing w:after="0" w:line="240" w:lineRule="auto"/>
              <w:ind w:left="0" w:right="76" w:firstLine="0"/>
              <w:jc w:val="left"/>
              <w:rPr>
                <w:sz w:val="24"/>
                <w:szCs w:val="24"/>
              </w:rPr>
            </w:pPr>
            <w:r w:rsidRPr="00085AC1">
              <w:rPr>
                <w:sz w:val="24"/>
                <w:szCs w:val="24"/>
              </w:rPr>
              <w:t>Повторение и закрепление знаний разделов татарского языкознания</w:t>
            </w:r>
          </w:p>
        </w:tc>
        <w:tc>
          <w:tcPr>
            <w:tcW w:w="12725" w:type="dxa"/>
          </w:tcPr>
          <w:p w:rsidR="007B06EC" w:rsidRPr="00F43019" w:rsidRDefault="007B06EC" w:rsidP="00F43019">
            <w:pPr>
              <w:tabs>
                <w:tab w:val="left" w:pos="8308"/>
              </w:tabs>
              <w:spacing w:after="0" w:line="240" w:lineRule="auto"/>
              <w:ind w:left="0" w:right="95" w:firstLine="0"/>
              <w:rPr>
                <w:sz w:val="24"/>
                <w:szCs w:val="24"/>
              </w:rPr>
            </w:pPr>
            <w:r w:rsidRPr="00F43019">
              <w:rPr>
                <w:sz w:val="24"/>
                <w:szCs w:val="24"/>
              </w:rPr>
              <w:t>Фонетические, орфоэпические, орфографические, грамматические, стилистические, пунктуационные нормы татарского литературного языка; виды предложений со стороны произношения – повествовательные, восклицательные, вопросительные предложения; словарный запас татарского литературного языка, правописание слов: производные, парные, сокращенные, произвольные; подчинительная и сочинительная связь между словами и предложениями, пр</w:t>
            </w:r>
            <w:r w:rsidR="002C4B58">
              <w:rPr>
                <w:sz w:val="24"/>
                <w:szCs w:val="24"/>
              </w:rPr>
              <w:t xml:space="preserve">авописание приложений, частиц, </w:t>
            </w:r>
            <w:r w:rsidRPr="00F43019">
              <w:rPr>
                <w:sz w:val="24"/>
                <w:szCs w:val="24"/>
              </w:rPr>
              <w:t xml:space="preserve">союзов; знаки препинания </w:t>
            </w:r>
            <w:r w:rsidR="00AF3AE1">
              <w:rPr>
                <w:sz w:val="24"/>
                <w:szCs w:val="24"/>
              </w:rPr>
              <w:t xml:space="preserve">в </w:t>
            </w:r>
            <w:r w:rsidRPr="00F43019">
              <w:rPr>
                <w:sz w:val="24"/>
                <w:szCs w:val="24"/>
              </w:rPr>
              <w:t xml:space="preserve">предложениях, в составе которых имеется обособленные, однородные </w:t>
            </w:r>
            <w:r w:rsidR="00AF3AE1">
              <w:rPr>
                <w:sz w:val="24"/>
                <w:szCs w:val="24"/>
              </w:rPr>
              <w:t xml:space="preserve">члены предложения, приложения, </w:t>
            </w:r>
            <w:r w:rsidRPr="00F43019">
              <w:rPr>
                <w:sz w:val="24"/>
                <w:szCs w:val="24"/>
              </w:rPr>
              <w:t>обобщающие слова, вводное слово или обращения; сложноподчиненные предложения, виды сложноподчинѐнных предложений, знаки препинания ; сложные синтаксические конструкции, знаки препинания; анализ фонетики, орфоэпии, орфографии, грамматики, стилистики; синтаксическая основа-обобщение, правильное произношение звуков в рамках предложения или текста, правильное правописание слов и предложений, чтение предложений и текста с правильной интонацией, объяснение постановки знаков препинания.</w:t>
            </w:r>
          </w:p>
        </w:tc>
      </w:tr>
    </w:tbl>
    <w:p w:rsidR="00B13E3C" w:rsidRPr="00F43019" w:rsidRDefault="00B13E3C" w:rsidP="00F43019">
      <w:pPr>
        <w:pStyle w:val="afa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4F77" w:rsidRPr="00F43019" w:rsidRDefault="00E1633F" w:rsidP="00F43019">
      <w:pPr>
        <w:pStyle w:val="afa"/>
        <w:ind w:right="-2"/>
        <w:jc w:val="center"/>
        <w:rPr>
          <w:rStyle w:val="c0"/>
          <w:rFonts w:ascii="Times New Roman" w:hAnsi="Times New Roman" w:cs="Times New Roman"/>
          <w:b/>
          <w:sz w:val="24"/>
          <w:szCs w:val="24"/>
        </w:rPr>
      </w:pPr>
      <w:r w:rsidRPr="00F43019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  <w:r w:rsidR="00563674" w:rsidRPr="00F43019">
        <w:rPr>
          <w:rFonts w:ascii="Times New Roman" w:hAnsi="Times New Roman" w:cs="Times New Roman"/>
          <w:b/>
          <w:sz w:val="24"/>
          <w:szCs w:val="24"/>
        </w:rPr>
        <w:t xml:space="preserve"> учебного курса</w:t>
      </w:r>
      <w:r w:rsidR="00FE3FC6" w:rsidRPr="00F430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3674" w:rsidRPr="00F43019">
        <w:rPr>
          <w:rStyle w:val="c0"/>
          <w:rFonts w:ascii="Times New Roman" w:hAnsi="Times New Roman" w:cs="Times New Roman"/>
          <w:b/>
          <w:bCs/>
          <w:sz w:val="24"/>
          <w:szCs w:val="24"/>
        </w:rPr>
        <w:t>с учет</w:t>
      </w:r>
      <w:r w:rsidR="004023EB" w:rsidRPr="00F43019">
        <w:rPr>
          <w:rStyle w:val="c0"/>
          <w:rFonts w:ascii="Times New Roman" w:hAnsi="Times New Roman" w:cs="Times New Roman"/>
          <w:b/>
          <w:bCs/>
          <w:sz w:val="24"/>
          <w:szCs w:val="24"/>
        </w:rPr>
        <w:t>ом рабочей программы воспитания</w:t>
      </w:r>
    </w:p>
    <w:tbl>
      <w:tblPr>
        <w:tblW w:w="159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30"/>
        <w:gridCol w:w="7654"/>
        <w:gridCol w:w="993"/>
        <w:gridCol w:w="1559"/>
        <w:gridCol w:w="992"/>
        <w:gridCol w:w="1525"/>
      </w:tblGrid>
      <w:tr w:rsidR="00FE3FC6" w:rsidRPr="00F43019" w:rsidTr="00605361">
        <w:trPr>
          <w:trHeight w:val="144"/>
          <w:jc w:val="center"/>
        </w:trPr>
        <w:tc>
          <w:tcPr>
            <w:tcW w:w="3230" w:type="dxa"/>
            <w:vMerge w:val="restart"/>
            <w:vAlign w:val="center"/>
          </w:tcPr>
          <w:p w:rsidR="00FE3FC6" w:rsidRPr="00605361" w:rsidRDefault="00FE3FC6" w:rsidP="00605361">
            <w:pPr>
              <w:spacing w:after="0" w:line="240" w:lineRule="auto"/>
              <w:ind w:left="0" w:right="-29" w:firstLine="0"/>
              <w:jc w:val="center"/>
              <w:rPr>
                <w:b/>
                <w:szCs w:val="24"/>
              </w:rPr>
            </w:pPr>
            <w:r w:rsidRPr="00605361">
              <w:rPr>
                <w:b/>
                <w:szCs w:val="24"/>
              </w:rPr>
              <w:t>Название раздела</w:t>
            </w:r>
          </w:p>
        </w:tc>
        <w:tc>
          <w:tcPr>
            <w:tcW w:w="7654" w:type="dxa"/>
            <w:vMerge w:val="restart"/>
            <w:vAlign w:val="center"/>
          </w:tcPr>
          <w:p w:rsidR="00FE3FC6" w:rsidRPr="00605361" w:rsidRDefault="00FE3FC6" w:rsidP="00605361">
            <w:pPr>
              <w:spacing w:after="0" w:line="240" w:lineRule="auto"/>
              <w:ind w:left="0" w:right="33" w:firstLine="0"/>
              <w:jc w:val="center"/>
              <w:rPr>
                <w:b/>
                <w:szCs w:val="24"/>
              </w:rPr>
            </w:pPr>
            <w:r w:rsidRPr="00605361">
              <w:rPr>
                <w:b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552" w:type="dxa"/>
            <w:gridSpan w:val="2"/>
            <w:vAlign w:val="center"/>
          </w:tcPr>
          <w:p w:rsidR="00FE3FC6" w:rsidRPr="00605361" w:rsidRDefault="00605361" w:rsidP="00605361">
            <w:pPr>
              <w:spacing w:after="0" w:line="240" w:lineRule="auto"/>
              <w:ind w:left="0" w:right="34" w:firstLine="0"/>
              <w:jc w:val="center"/>
              <w:rPr>
                <w:b/>
                <w:szCs w:val="24"/>
              </w:rPr>
            </w:pPr>
            <w:r w:rsidRPr="00605361">
              <w:rPr>
                <w:b/>
                <w:szCs w:val="24"/>
              </w:rPr>
              <w:t>Кол-во</w:t>
            </w:r>
            <w:r w:rsidR="00FE3FC6" w:rsidRPr="00605361">
              <w:rPr>
                <w:b/>
                <w:szCs w:val="24"/>
              </w:rPr>
              <w:t xml:space="preserve"> часов 10 кл</w:t>
            </w:r>
            <w:r w:rsidRPr="00605361">
              <w:rPr>
                <w:b/>
                <w:szCs w:val="24"/>
              </w:rPr>
              <w:t>.</w:t>
            </w:r>
          </w:p>
        </w:tc>
        <w:tc>
          <w:tcPr>
            <w:tcW w:w="2517" w:type="dxa"/>
            <w:gridSpan w:val="2"/>
            <w:vAlign w:val="center"/>
          </w:tcPr>
          <w:p w:rsidR="00FE3FC6" w:rsidRPr="00605361" w:rsidRDefault="00605361" w:rsidP="00605361">
            <w:pPr>
              <w:spacing w:after="0" w:line="240" w:lineRule="auto"/>
              <w:ind w:left="0" w:right="34" w:firstLine="0"/>
              <w:jc w:val="center"/>
              <w:rPr>
                <w:b/>
                <w:szCs w:val="24"/>
              </w:rPr>
            </w:pPr>
            <w:r w:rsidRPr="00605361">
              <w:rPr>
                <w:b/>
                <w:szCs w:val="24"/>
              </w:rPr>
              <w:t>Кол-</w:t>
            </w:r>
            <w:r w:rsidR="00FE3FC6" w:rsidRPr="00605361">
              <w:rPr>
                <w:b/>
                <w:szCs w:val="24"/>
              </w:rPr>
              <w:t>во часов 11 кл</w:t>
            </w:r>
            <w:r w:rsidRPr="00605361">
              <w:rPr>
                <w:b/>
                <w:szCs w:val="24"/>
              </w:rPr>
              <w:t>.</w:t>
            </w:r>
          </w:p>
        </w:tc>
      </w:tr>
      <w:tr w:rsidR="00FE3FC6" w:rsidRPr="00F43019" w:rsidTr="00605361">
        <w:trPr>
          <w:trHeight w:val="267"/>
          <w:jc w:val="center"/>
        </w:trPr>
        <w:tc>
          <w:tcPr>
            <w:tcW w:w="3230" w:type="dxa"/>
            <w:vMerge/>
            <w:vAlign w:val="center"/>
          </w:tcPr>
          <w:p w:rsidR="00FE3FC6" w:rsidRPr="00605361" w:rsidRDefault="00FE3FC6" w:rsidP="00605361">
            <w:pPr>
              <w:spacing w:after="0" w:line="240" w:lineRule="auto"/>
              <w:ind w:left="0" w:right="-29" w:firstLine="0"/>
              <w:jc w:val="center"/>
              <w:rPr>
                <w:b/>
                <w:szCs w:val="24"/>
              </w:rPr>
            </w:pPr>
          </w:p>
        </w:tc>
        <w:tc>
          <w:tcPr>
            <w:tcW w:w="7654" w:type="dxa"/>
            <w:vMerge/>
            <w:vAlign w:val="center"/>
          </w:tcPr>
          <w:p w:rsidR="00FE3FC6" w:rsidRPr="00605361" w:rsidRDefault="00FE3FC6" w:rsidP="00605361">
            <w:pPr>
              <w:spacing w:after="0" w:line="240" w:lineRule="auto"/>
              <w:ind w:left="0" w:right="33" w:firstLine="0"/>
              <w:jc w:val="left"/>
              <w:rPr>
                <w:b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E3FC6" w:rsidRPr="00605361" w:rsidRDefault="00FE3FC6" w:rsidP="00605361">
            <w:pPr>
              <w:spacing w:after="0" w:line="240" w:lineRule="auto"/>
              <w:ind w:left="0" w:right="34" w:firstLine="0"/>
              <w:jc w:val="center"/>
              <w:rPr>
                <w:b/>
                <w:szCs w:val="24"/>
              </w:rPr>
            </w:pPr>
            <w:r w:rsidRPr="00605361">
              <w:rPr>
                <w:b/>
                <w:szCs w:val="24"/>
              </w:rPr>
              <w:t>Раздел</w:t>
            </w:r>
          </w:p>
        </w:tc>
        <w:tc>
          <w:tcPr>
            <w:tcW w:w="1559" w:type="dxa"/>
            <w:vAlign w:val="center"/>
          </w:tcPr>
          <w:p w:rsidR="00FE3FC6" w:rsidRPr="00605361" w:rsidRDefault="00605361" w:rsidP="00605361">
            <w:pPr>
              <w:spacing w:after="0" w:line="240" w:lineRule="auto"/>
              <w:ind w:left="0" w:right="34" w:firstLine="0"/>
              <w:jc w:val="center"/>
              <w:rPr>
                <w:b/>
                <w:szCs w:val="24"/>
              </w:rPr>
            </w:pPr>
            <w:r w:rsidRPr="00605361">
              <w:rPr>
                <w:b/>
                <w:szCs w:val="24"/>
              </w:rPr>
              <w:t>Контр.</w:t>
            </w:r>
            <w:r w:rsidR="00FE3FC6" w:rsidRPr="00605361">
              <w:rPr>
                <w:b/>
                <w:szCs w:val="24"/>
              </w:rPr>
              <w:t xml:space="preserve"> раб</w:t>
            </w:r>
            <w:r w:rsidRPr="00605361">
              <w:rPr>
                <w:b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FE3FC6" w:rsidRPr="00605361" w:rsidRDefault="00FE3FC6" w:rsidP="00605361">
            <w:pPr>
              <w:spacing w:after="0" w:line="240" w:lineRule="auto"/>
              <w:ind w:left="0" w:right="34" w:firstLine="0"/>
              <w:jc w:val="center"/>
              <w:rPr>
                <w:b/>
                <w:szCs w:val="24"/>
              </w:rPr>
            </w:pPr>
            <w:r w:rsidRPr="00605361">
              <w:rPr>
                <w:b/>
                <w:szCs w:val="24"/>
              </w:rPr>
              <w:t>Раздел</w:t>
            </w:r>
          </w:p>
        </w:tc>
        <w:tc>
          <w:tcPr>
            <w:tcW w:w="1525" w:type="dxa"/>
            <w:vAlign w:val="center"/>
          </w:tcPr>
          <w:p w:rsidR="00FE3FC6" w:rsidRPr="00605361" w:rsidRDefault="00605361" w:rsidP="00605361">
            <w:pPr>
              <w:spacing w:after="0" w:line="240" w:lineRule="auto"/>
              <w:ind w:left="0" w:right="34" w:firstLine="0"/>
              <w:jc w:val="center"/>
              <w:rPr>
                <w:b/>
                <w:szCs w:val="24"/>
              </w:rPr>
            </w:pPr>
            <w:r w:rsidRPr="00605361">
              <w:rPr>
                <w:b/>
                <w:szCs w:val="24"/>
              </w:rPr>
              <w:t>Контр.</w:t>
            </w:r>
            <w:r w:rsidR="00FE3FC6" w:rsidRPr="00605361">
              <w:rPr>
                <w:b/>
                <w:szCs w:val="24"/>
              </w:rPr>
              <w:t xml:space="preserve"> раб</w:t>
            </w:r>
            <w:r w:rsidRPr="00605361">
              <w:rPr>
                <w:b/>
                <w:szCs w:val="24"/>
              </w:rPr>
              <w:t>.</w:t>
            </w:r>
          </w:p>
        </w:tc>
      </w:tr>
      <w:tr w:rsidR="00AF3AE1" w:rsidRPr="00F43019" w:rsidTr="00AF3AE1">
        <w:trPr>
          <w:trHeight w:val="929"/>
          <w:jc w:val="center"/>
        </w:trPr>
        <w:tc>
          <w:tcPr>
            <w:tcW w:w="3230" w:type="dxa"/>
          </w:tcPr>
          <w:p w:rsidR="00AF3AE1" w:rsidRPr="00F43019" w:rsidRDefault="00AF3AE1" w:rsidP="00274E49">
            <w:pPr>
              <w:spacing w:after="0" w:line="240" w:lineRule="auto"/>
              <w:ind w:left="0" w:right="-28" w:firstLine="0"/>
              <w:jc w:val="left"/>
              <w:rPr>
                <w:b/>
                <w:szCs w:val="24"/>
              </w:rPr>
            </w:pPr>
            <w:r w:rsidRPr="00F43019">
              <w:rPr>
                <w:szCs w:val="24"/>
              </w:rPr>
              <w:t>Сохранение национального языка.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Развитие родного языка, </w:t>
            </w:r>
            <w:r w:rsidRPr="00F43019">
              <w:rPr>
                <w:szCs w:val="24"/>
              </w:rPr>
              <w:t>мертвые языки</w:t>
            </w:r>
          </w:p>
        </w:tc>
        <w:tc>
          <w:tcPr>
            <w:tcW w:w="7654" w:type="dxa"/>
            <w:vMerge w:val="restart"/>
          </w:tcPr>
          <w:p w:rsidR="00AF3AE1" w:rsidRPr="00F43019" w:rsidRDefault="00AF3AE1" w:rsidP="00605361">
            <w:pPr>
              <w:adjustRightInd w:val="0"/>
              <w:spacing w:after="0" w:line="240" w:lineRule="auto"/>
              <w:ind w:left="0" w:right="33" w:firstLine="0"/>
              <w:jc w:val="left"/>
              <w:rPr>
                <w:rStyle w:val="CharAttribute501"/>
                <w:i w:val="0"/>
                <w:sz w:val="24"/>
                <w:szCs w:val="24"/>
                <w:u w:val="none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У</w:t>
            </w:r>
            <w:r w:rsidRPr="00F43019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 их познавательной деятельности.</w:t>
            </w:r>
          </w:p>
          <w:p w:rsidR="00AF3AE1" w:rsidRPr="00F43019" w:rsidRDefault="00AF3AE1" w:rsidP="00605361">
            <w:pPr>
              <w:adjustRightInd w:val="0"/>
              <w:spacing w:after="0" w:line="240" w:lineRule="auto"/>
              <w:ind w:left="0" w:right="33" w:firstLine="0"/>
              <w:jc w:val="left"/>
              <w:rPr>
                <w:rStyle w:val="CharAttribute501"/>
                <w:i w:val="0"/>
                <w:sz w:val="24"/>
                <w:szCs w:val="24"/>
                <w:u w:val="none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П</w:t>
            </w:r>
            <w:r w:rsidRPr="00F43019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й дисциплины и самоорганизации.</w:t>
            </w:r>
          </w:p>
          <w:p w:rsidR="00AF3AE1" w:rsidRPr="00F43019" w:rsidRDefault="00AF3AE1" w:rsidP="00605361">
            <w:pPr>
              <w:adjustRightInd w:val="0"/>
              <w:spacing w:after="0" w:line="240" w:lineRule="auto"/>
              <w:ind w:left="0" w:right="33" w:firstLine="0"/>
              <w:jc w:val="left"/>
              <w:rPr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П</w:t>
            </w:r>
            <w:r w:rsidRPr="00F43019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ривлечение внимания обучающихся к ценностному аспекту </w:t>
            </w:r>
            <w:r w:rsidRPr="00F43019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lastRenderedPageBreak/>
              <w:t>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.</w:t>
            </w:r>
          </w:p>
          <w:p w:rsidR="00AF3AE1" w:rsidRPr="00F43019" w:rsidRDefault="00AF3AE1" w:rsidP="00605361">
            <w:pPr>
              <w:adjustRightInd w:val="0"/>
              <w:spacing w:after="0" w:line="240" w:lineRule="auto"/>
              <w:ind w:left="0" w:right="33" w:firstLine="0"/>
              <w:jc w:val="left"/>
              <w:rPr>
                <w:szCs w:val="24"/>
              </w:rPr>
            </w:pPr>
            <w:r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>И</w:t>
            </w:r>
            <w:r w:rsidRPr="00F43019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спользование </w:t>
            </w:r>
            <w:r w:rsidRPr="00F43019">
              <w:rPr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</w:t>
            </w:r>
            <w:r>
              <w:rPr>
                <w:szCs w:val="24"/>
              </w:rPr>
              <w:t>итуаций для обсуждения в классе.</w:t>
            </w:r>
          </w:p>
          <w:p w:rsidR="00AF3AE1" w:rsidRPr="00F43019" w:rsidRDefault="00AF3AE1" w:rsidP="00605361">
            <w:pPr>
              <w:adjustRightInd w:val="0"/>
              <w:spacing w:after="0" w:line="240" w:lineRule="auto"/>
              <w:ind w:left="0" w:right="33" w:firstLine="0"/>
              <w:jc w:val="left"/>
              <w:rPr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П</w:t>
            </w:r>
            <w:r w:rsidRPr="00F43019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F43019">
              <w:rPr>
                <w:szCs w:val="24"/>
              </w:rPr>
              <w:t>учат обучающихся командной работе и взаимоде</w:t>
            </w:r>
            <w:r>
              <w:rPr>
                <w:szCs w:val="24"/>
              </w:rPr>
              <w:t>йствию с другими обучающимися.</w:t>
            </w:r>
          </w:p>
          <w:p w:rsidR="00AF3AE1" w:rsidRPr="00F43019" w:rsidRDefault="00AF3AE1" w:rsidP="00605361">
            <w:pPr>
              <w:adjustRightInd w:val="0"/>
              <w:spacing w:after="0" w:line="240" w:lineRule="auto"/>
              <w:ind w:left="0" w:right="33" w:firstLine="0"/>
              <w:jc w:val="left"/>
              <w:rPr>
                <w:szCs w:val="24"/>
              </w:rPr>
            </w:pPr>
            <w:r>
              <w:rPr>
                <w:szCs w:val="24"/>
              </w:rPr>
              <w:t>В</w:t>
            </w:r>
            <w:r w:rsidRPr="00F43019">
              <w:rPr>
                <w:szCs w:val="24"/>
              </w:rPr>
              <w:t>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</w:t>
            </w:r>
            <w:r>
              <w:rPr>
                <w:szCs w:val="24"/>
              </w:rPr>
              <w:t>льной атмосферы во время урока.</w:t>
            </w:r>
          </w:p>
          <w:p w:rsidR="00AF3AE1" w:rsidRPr="00F43019" w:rsidRDefault="00AF3AE1" w:rsidP="00AF3AE1">
            <w:pPr>
              <w:adjustRightInd w:val="0"/>
              <w:spacing w:after="0" w:line="240" w:lineRule="auto"/>
              <w:ind w:left="0" w:right="33" w:firstLine="0"/>
              <w:jc w:val="left"/>
              <w:rPr>
                <w:b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</w:t>
            </w:r>
            <w:r w:rsidRPr="00F43019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рганизация шефства мотивированных и эрудированных обучающихся над их неуспевающими одноклассниками, дающего обучающимся социально значимый опыт с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отрудничества и взаимной помощи.</w:t>
            </w:r>
          </w:p>
        </w:tc>
        <w:tc>
          <w:tcPr>
            <w:tcW w:w="993" w:type="dxa"/>
          </w:tcPr>
          <w:p w:rsidR="00AF3AE1" w:rsidRPr="00F43019" w:rsidRDefault="00AF3AE1" w:rsidP="00F43019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 w:rsidRPr="00F43019">
              <w:rPr>
                <w:szCs w:val="24"/>
              </w:rPr>
              <w:lastRenderedPageBreak/>
              <w:t>2</w:t>
            </w:r>
          </w:p>
        </w:tc>
        <w:tc>
          <w:tcPr>
            <w:tcW w:w="1559" w:type="dxa"/>
          </w:tcPr>
          <w:p w:rsidR="00AF3AE1" w:rsidRPr="00F43019" w:rsidRDefault="00AF3AE1" w:rsidP="00F43019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 w:rsidRPr="00F43019"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AF3AE1" w:rsidRPr="00F43019" w:rsidRDefault="00AF3AE1" w:rsidP="00F43019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 w:rsidRPr="00F43019">
              <w:rPr>
                <w:szCs w:val="24"/>
              </w:rPr>
              <w:t>-</w:t>
            </w:r>
          </w:p>
        </w:tc>
        <w:tc>
          <w:tcPr>
            <w:tcW w:w="1525" w:type="dxa"/>
          </w:tcPr>
          <w:p w:rsidR="00AF3AE1" w:rsidRPr="00F43019" w:rsidRDefault="00AF3AE1" w:rsidP="00F43019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 w:rsidRPr="00F43019">
              <w:rPr>
                <w:szCs w:val="24"/>
              </w:rPr>
              <w:t>-</w:t>
            </w:r>
          </w:p>
        </w:tc>
      </w:tr>
      <w:tr w:rsidR="00AF3AE1" w:rsidRPr="00F43019" w:rsidTr="00AF3AE1">
        <w:trPr>
          <w:trHeight w:val="929"/>
          <w:jc w:val="center"/>
        </w:trPr>
        <w:tc>
          <w:tcPr>
            <w:tcW w:w="3230" w:type="dxa"/>
          </w:tcPr>
          <w:p w:rsidR="00AF3AE1" w:rsidRPr="00F43019" w:rsidRDefault="00AF3AE1" w:rsidP="00274E49">
            <w:pPr>
              <w:spacing w:after="0" w:line="240" w:lineRule="auto"/>
              <w:ind w:left="0" w:right="-28" w:firstLine="0"/>
              <w:jc w:val="left"/>
              <w:rPr>
                <w:szCs w:val="24"/>
              </w:rPr>
            </w:pPr>
            <w:r w:rsidRPr="00F43019">
              <w:rPr>
                <w:szCs w:val="24"/>
              </w:rPr>
              <w:t>Письменные корни татарского национального литературного языка</w:t>
            </w:r>
          </w:p>
        </w:tc>
        <w:tc>
          <w:tcPr>
            <w:tcW w:w="7654" w:type="dxa"/>
            <w:vMerge/>
          </w:tcPr>
          <w:p w:rsidR="00AF3AE1" w:rsidRPr="00F43019" w:rsidRDefault="00AF3AE1" w:rsidP="00605361">
            <w:pPr>
              <w:adjustRightInd w:val="0"/>
              <w:spacing w:after="0" w:line="240" w:lineRule="auto"/>
              <w:ind w:left="0" w:right="33" w:firstLine="0"/>
              <w:jc w:val="left"/>
              <w:rPr>
                <w:szCs w:val="24"/>
              </w:rPr>
            </w:pPr>
          </w:p>
        </w:tc>
        <w:tc>
          <w:tcPr>
            <w:tcW w:w="993" w:type="dxa"/>
          </w:tcPr>
          <w:p w:rsidR="00AF3AE1" w:rsidRPr="00F43019" w:rsidRDefault="00AF3AE1" w:rsidP="00F43019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 w:rsidRPr="00F43019">
              <w:rPr>
                <w:szCs w:val="24"/>
              </w:rPr>
              <w:t>1</w:t>
            </w:r>
          </w:p>
        </w:tc>
        <w:tc>
          <w:tcPr>
            <w:tcW w:w="1559" w:type="dxa"/>
          </w:tcPr>
          <w:p w:rsidR="00AF3AE1" w:rsidRPr="00F43019" w:rsidRDefault="00AF3AE1" w:rsidP="00F43019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 w:rsidRPr="00F43019">
              <w:rPr>
                <w:szCs w:val="24"/>
              </w:rPr>
              <w:t>-</w:t>
            </w:r>
          </w:p>
        </w:tc>
        <w:tc>
          <w:tcPr>
            <w:tcW w:w="992" w:type="dxa"/>
          </w:tcPr>
          <w:p w:rsidR="00AF3AE1" w:rsidRPr="00F43019" w:rsidRDefault="00AF3AE1" w:rsidP="00F43019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 w:rsidRPr="00F43019">
              <w:rPr>
                <w:szCs w:val="24"/>
              </w:rPr>
              <w:t>-</w:t>
            </w:r>
          </w:p>
        </w:tc>
        <w:tc>
          <w:tcPr>
            <w:tcW w:w="1525" w:type="dxa"/>
          </w:tcPr>
          <w:p w:rsidR="00AF3AE1" w:rsidRPr="00F43019" w:rsidRDefault="00AF3AE1" w:rsidP="00F43019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 w:rsidRPr="00F43019">
              <w:rPr>
                <w:szCs w:val="24"/>
              </w:rPr>
              <w:t>-</w:t>
            </w:r>
          </w:p>
        </w:tc>
      </w:tr>
      <w:tr w:rsidR="00AF3AE1" w:rsidRPr="00F43019" w:rsidTr="00AF3AE1">
        <w:trPr>
          <w:trHeight w:val="929"/>
          <w:jc w:val="center"/>
        </w:trPr>
        <w:tc>
          <w:tcPr>
            <w:tcW w:w="3230" w:type="dxa"/>
          </w:tcPr>
          <w:p w:rsidR="00AF3AE1" w:rsidRPr="00F43019" w:rsidRDefault="00AF3AE1" w:rsidP="00274E49">
            <w:pPr>
              <w:spacing w:after="0" w:line="240" w:lineRule="auto"/>
              <w:ind w:left="0" w:right="-28" w:firstLine="0"/>
              <w:jc w:val="left"/>
              <w:rPr>
                <w:szCs w:val="24"/>
              </w:rPr>
            </w:pPr>
            <w:r w:rsidRPr="00F43019">
              <w:rPr>
                <w:szCs w:val="24"/>
              </w:rPr>
              <w:t xml:space="preserve">Виды письменности, </w:t>
            </w:r>
            <w:r>
              <w:rPr>
                <w:szCs w:val="24"/>
              </w:rPr>
              <w:t xml:space="preserve">использовавшиеся </w:t>
            </w:r>
            <w:r w:rsidRPr="00F43019">
              <w:rPr>
                <w:szCs w:val="24"/>
              </w:rPr>
              <w:t>татарами</w:t>
            </w:r>
          </w:p>
        </w:tc>
        <w:tc>
          <w:tcPr>
            <w:tcW w:w="7654" w:type="dxa"/>
            <w:vMerge/>
          </w:tcPr>
          <w:p w:rsidR="00AF3AE1" w:rsidRPr="00F43019" w:rsidRDefault="00AF3AE1" w:rsidP="00605361">
            <w:pPr>
              <w:spacing w:after="0" w:line="240" w:lineRule="auto"/>
              <w:ind w:left="0" w:right="33" w:firstLine="0"/>
              <w:jc w:val="left"/>
              <w:rPr>
                <w:szCs w:val="24"/>
              </w:rPr>
            </w:pPr>
          </w:p>
        </w:tc>
        <w:tc>
          <w:tcPr>
            <w:tcW w:w="993" w:type="dxa"/>
          </w:tcPr>
          <w:p w:rsidR="00AF3AE1" w:rsidRPr="00F43019" w:rsidRDefault="00AF3AE1" w:rsidP="00F43019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 w:rsidRPr="00F43019">
              <w:rPr>
                <w:szCs w:val="24"/>
              </w:rPr>
              <w:t>6</w:t>
            </w:r>
          </w:p>
        </w:tc>
        <w:tc>
          <w:tcPr>
            <w:tcW w:w="1559" w:type="dxa"/>
          </w:tcPr>
          <w:p w:rsidR="00AF3AE1" w:rsidRPr="00F43019" w:rsidRDefault="00AF3AE1" w:rsidP="00F43019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 w:rsidRPr="00F43019">
              <w:rPr>
                <w:szCs w:val="24"/>
              </w:rPr>
              <w:t>2</w:t>
            </w:r>
          </w:p>
        </w:tc>
        <w:tc>
          <w:tcPr>
            <w:tcW w:w="992" w:type="dxa"/>
          </w:tcPr>
          <w:p w:rsidR="00AF3AE1" w:rsidRPr="00F43019" w:rsidRDefault="00AF3AE1" w:rsidP="00F43019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 w:rsidRPr="00F43019">
              <w:rPr>
                <w:szCs w:val="24"/>
              </w:rPr>
              <w:t>-</w:t>
            </w:r>
          </w:p>
        </w:tc>
        <w:tc>
          <w:tcPr>
            <w:tcW w:w="1525" w:type="dxa"/>
          </w:tcPr>
          <w:p w:rsidR="00AF3AE1" w:rsidRPr="00F43019" w:rsidRDefault="00AF3AE1" w:rsidP="00F43019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 w:rsidRPr="00F43019">
              <w:rPr>
                <w:szCs w:val="24"/>
              </w:rPr>
              <w:t>-</w:t>
            </w:r>
          </w:p>
        </w:tc>
      </w:tr>
      <w:tr w:rsidR="00AF3AE1" w:rsidRPr="00F43019" w:rsidTr="00AF3AE1">
        <w:trPr>
          <w:trHeight w:val="930"/>
          <w:jc w:val="center"/>
        </w:trPr>
        <w:tc>
          <w:tcPr>
            <w:tcW w:w="3230" w:type="dxa"/>
          </w:tcPr>
          <w:p w:rsidR="00AF3AE1" w:rsidRPr="00085AC1" w:rsidRDefault="00AF3AE1" w:rsidP="00274E49">
            <w:pPr>
              <w:tabs>
                <w:tab w:val="left" w:pos="6195"/>
              </w:tabs>
              <w:spacing w:after="0" w:line="240" w:lineRule="auto"/>
              <w:ind w:left="0" w:right="76" w:firstLine="0"/>
              <w:jc w:val="left"/>
              <w:rPr>
                <w:szCs w:val="24"/>
              </w:rPr>
            </w:pPr>
            <w:r>
              <w:rPr>
                <w:szCs w:val="24"/>
              </w:rPr>
              <w:lastRenderedPageBreak/>
              <w:t>З</w:t>
            </w:r>
            <w:r w:rsidRPr="00085AC1">
              <w:rPr>
                <w:szCs w:val="24"/>
              </w:rPr>
              <w:t>акрепление</w:t>
            </w:r>
            <w:r>
              <w:rPr>
                <w:szCs w:val="24"/>
              </w:rPr>
              <w:t xml:space="preserve"> пройденного материала</w:t>
            </w:r>
          </w:p>
        </w:tc>
        <w:tc>
          <w:tcPr>
            <w:tcW w:w="7654" w:type="dxa"/>
            <w:vMerge/>
          </w:tcPr>
          <w:p w:rsidR="00AF3AE1" w:rsidRPr="00F43019" w:rsidRDefault="00AF3AE1" w:rsidP="00605361">
            <w:pPr>
              <w:spacing w:after="0" w:line="240" w:lineRule="auto"/>
              <w:ind w:left="0" w:right="33" w:firstLine="0"/>
              <w:jc w:val="left"/>
              <w:rPr>
                <w:szCs w:val="24"/>
              </w:rPr>
            </w:pPr>
          </w:p>
        </w:tc>
        <w:tc>
          <w:tcPr>
            <w:tcW w:w="993" w:type="dxa"/>
          </w:tcPr>
          <w:p w:rsidR="00AF3AE1" w:rsidRPr="00F43019" w:rsidRDefault="00AF3AE1" w:rsidP="00F43019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 w:rsidRPr="00F43019">
              <w:rPr>
                <w:szCs w:val="24"/>
              </w:rPr>
              <w:t>2</w:t>
            </w:r>
          </w:p>
        </w:tc>
        <w:tc>
          <w:tcPr>
            <w:tcW w:w="1559" w:type="dxa"/>
          </w:tcPr>
          <w:p w:rsidR="00AF3AE1" w:rsidRPr="00F43019" w:rsidRDefault="00AF3AE1" w:rsidP="00F43019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 w:rsidRPr="00F43019"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AF3AE1" w:rsidRPr="00F43019" w:rsidRDefault="00AF3AE1" w:rsidP="00F43019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 w:rsidRPr="00F43019">
              <w:rPr>
                <w:szCs w:val="24"/>
              </w:rPr>
              <w:t>-</w:t>
            </w:r>
          </w:p>
        </w:tc>
        <w:tc>
          <w:tcPr>
            <w:tcW w:w="1525" w:type="dxa"/>
          </w:tcPr>
          <w:p w:rsidR="00AF3AE1" w:rsidRPr="00F43019" w:rsidRDefault="00AF3AE1" w:rsidP="00F43019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 w:rsidRPr="00F43019">
              <w:rPr>
                <w:szCs w:val="24"/>
              </w:rPr>
              <w:t>-</w:t>
            </w:r>
          </w:p>
        </w:tc>
      </w:tr>
      <w:tr w:rsidR="00AF3AE1" w:rsidRPr="00F43019" w:rsidTr="00AF3AE1">
        <w:trPr>
          <w:trHeight w:val="929"/>
          <w:jc w:val="center"/>
        </w:trPr>
        <w:tc>
          <w:tcPr>
            <w:tcW w:w="3230" w:type="dxa"/>
          </w:tcPr>
          <w:p w:rsidR="00AF3AE1" w:rsidRPr="00085AC1" w:rsidRDefault="00AF3AE1" w:rsidP="00274E49">
            <w:pPr>
              <w:tabs>
                <w:tab w:val="left" w:pos="6195"/>
              </w:tabs>
              <w:spacing w:after="0" w:line="240" w:lineRule="auto"/>
              <w:ind w:left="0" w:right="76" w:firstLine="0"/>
              <w:jc w:val="left"/>
              <w:rPr>
                <w:szCs w:val="24"/>
              </w:rPr>
            </w:pPr>
            <w:r w:rsidRPr="00085AC1">
              <w:rPr>
                <w:szCs w:val="24"/>
              </w:rPr>
              <w:lastRenderedPageBreak/>
              <w:t>Морфология</w:t>
            </w:r>
          </w:p>
        </w:tc>
        <w:tc>
          <w:tcPr>
            <w:tcW w:w="7654" w:type="dxa"/>
            <w:vMerge/>
          </w:tcPr>
          <w:p w:rsidR="00AF3AE1" w:rsidRPr="00F43019" w:rsidRDefault="00AF3AE1" w:rsidP="00605361">
            <w:pPr>
              <w:spacing w:after="0" w:line="240" w:lineRule="auto"/>
              <w:ind w:left="0" w:right="33" w:firstLine="0"/>
              <w:jc w:val="left"/>
              <w:rPr>
                <w:szCs w:val="24"/>
              </w:rPr>
            </w:pPr>
          </w:p>
        </w:tc>
        <w:tc>
          <w:tcPr>
            <w:tcW w:w="993" w:type="dxa"/>
          </w:tcPr>
          <w:p w:rsidR="00AF3AE1" w:rsidRPr="00F43019" w:rsidRDefault="00AF3AE1" w:rsidP="00F43019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 w:rsidRPr="00F43019">
              <w:rPr>
                <w:szCs w:val="24"/>
              </w:rPr>
              <w:t>15</w:t>
            </w:r>
          </w:p>
        </w:tc>
        <w:tc>
          <w:tcPr>
            <w:tcW w:w="1559" w:type="dxa"/>
          </w:tcPr>
          <w:p w:rsidR="00AF3AE1" w:rsidRPr="00F43019" w:rsidRDefault="00AF3AE1" w:rsidP="00F43019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 w:rsidRPr="00F43019">
              <w:rPr>
                <w:szCs w:val="24"/>
              </w:rPr>
              <w:t>2</w:t>
            </w:r>
          </w:p>
        </w:tc>
        <w:tc>
          <w:tcPr>
            <w:tcW w:w="992" w:type="dxa"/>
          </w:tcPr>
          <w:p w:rsidR="00AF3AE1" w:rsidRPr="00F43019" w:rsidRDefault="00AF3AE1" w:rsidP="00F43019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 w:rsidRPr="00F43019">
              <w:rPr>
                <w:szCs w:val="24"/>
              </w:rPr>
              <w:t>-</w:t>
            </w:r>
          </w:p>
        </w:tc>
        <w:tc>
          <w:tcPr>
            <w:tcW w:w="1525" w:type="dxa"/>
          </w:tcPr>
          <w:p w:rsidR="00AF3AE1" w:rsidRPr="00F43019" w:rsidRDefault="00AF3AE1" w:rsidP="00F43019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 w:rsidRPr="00F43019">
              <w:rPr>
                <w:szCs w:val="24"/>
              </w:rPr>
              <w:t>-</w:t>
            </w:r>
          </w:p>
        </w:tc>
      </w:tr>
      <w:tr w:rsidR="00AF3AE1" w:rsidRPr="00F43019" w:rsidTr="00AF3AE1">
        <w:trPr>
          <w:trHeight w:val="929"/>
          <w:jc w:val="center"/>
        </w:trPr>
        <w:tc>
          <w:tcPr>
            <w:tcW w:w="3230" w:type="dxa"/>
          </w:tcPr>
          <w:p w:rsidR="00AF3AE1" w:rsidRPr="00085AC1" w:rsidRDefault="00AF3AE1" w:rsidP="00274E49">
            <w:pPr>
              <w:tabs>
                <w:tab w:val="left" w:pos="6195"/>
              </w:tabs>
              <w:spacing w:after="0" w:line="240" w:lineRule="auto"/>
              <w:ind w:left="0" w:right="76" w:firstLine="0"/>
              <w:jc w:val="left"/>
              <w:rPr>
                <w:szCs w:val="24"/>
              </w:rPr>
            </w:pPr>
            <w:r w:rsidRPr="00085AC1">
              <w:rPr>
                <w:szCs w:val="24"/>
              </w:rPr>
              <w:t>Синтаксис простого и сложного предложений</w:t>
            </w:r>
          </w:p>
        </w:tc>
        <w:tc>
          <w:tcPr>
            <w:tcW w:w="7654" w:type="dxa"/>
            <w:vMerge/>
          </w:tcPr>
          <w:p w:rsidR="00AF3AE1" w:rsidRPr="00F43019" w:rsidRDefault="00AF3AE1" w:rsidP="00605361">
            <w:pPr>
              <w:spacing w:after="0" w:line="240" w:lineRule="auto"/>
              <w:ind w:left="0" w:right="33" w:firstLine="0"/>
              <w:jc w:val="left"/>
              <w:rPr>
                <w:szCs w:val="24"/>
              </w:rPr>
            </w:pPr>
          </w:p>
        </w:tc>
        <w:tc>
          <w:tcPr>
            <w:tcW w:w="993" w:type="dxa"/>
          </w:tcPr>
          <w:p w:rsidR="00AF3AE1" w:rsidRPr="00F43019" w:rsidRDefault="00AF3AE1" w:rsidP="00F43019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 w:rsidRPr="00F43019">
              <w:rPr>
                <w:szCs w:val="24"/>
              </w:rPr>
              <w:t>2</w:t>
            </w:r>
          </w:p>
        </w:tc>
        <w:tc>
          <w:tcPr>
            <w:tcW w:w="1559" w:type="dxa"/>
          </w:tcPr>
          <w:p w:rsidR="00AF3AE1" w:rsidRPr="00F43019" w:rsidRDefault="00AF3AE1" w:rsidP="00F43019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 w:rsidRPr="00F43019"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AF3AE1" w:rsidRPr="00F43019" w:rsidRDefault="00AF3AE1" w:rsidP="00F43019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 w:rsidRPr="00F43019">
              <w:rPr>
                <w:szCs w:val="24"/>
              </w:rPr>
              <w:t>-</w:t>
            </w:r>
          </w:p>
        </w:tc>
        <w:tc>
          <w:tcPr>
            <w:tcW w:w="1525" w:type="dxa"/>
          </w:tcPr>
          <w:p w:rsidR="00AF3AE1" w:rsidRPr="00F43019" w:rsidRDefault="00AF3AE1" w:rsidP="00F43019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 w:rsidRPr="00F43019">
              <w:rPr>
                <w:szCs w:val="24"/>
              </w:rPr>
              <w:t>-</w:t>
            </w:r>
          </w:p>
        </w:tc>
      </w:tr>
      <w:tr w:rsidR="00AF3AE1" w:rsidRPr="00F43019" w:rsidTr="00AF3AE1">
        <w:trPr>
          <w:trHeight w:val="930"/>
          <w:jc w:val="center"/>
        </w:trPr>
        <w:tc>
          <w:tcPr>
            <w:tcW w:w="3230" w:type="dxa"/>
          </w:tcPr>
          <w:p w:rsidR="00AF3AE1" w:rsidRPr="00085AC1" w:rsidRDefault="00AF3AE1" w:rsidP="00274E49">
            <w:pPr>
              <w:tabs>
                <w:tab w:val="left" w:pos="6195"/>
              </w:tabs>
              <w:spacing w:after="0" w:line="240" w:lineRule="auto"/>
              <w:ind w:left="0" w:right="76" w:firstLine="0"/>
              <w:jc w:val="left"/>
              <w:rPr>
                <w:szCs w:val="24"/>
              </w:rPr>
            </w:pPr>
            <w:r>
              <w:rPr>
                <w:szCs w:val="24"/>
              </w:rPr>
              <w:t>Повторение пройденного материала</w:t>
            </w:r>
          </w:p>
        </w:tc>
        <w:tc>
          <w:tcPr>
            <w:tcW w:w="7654" w:type="dxa"/>
            <w:vMerge/>
          </w:tcPr>
          <w:p w:rsidR="00AF3AE1" w:rsidRPr="00F43019" w:rsidRDefault="00AF3AE1" w:rsidP="00605361">
            <w:pPr>
              <w:pStyle w:val="TableParagraph"/>
              <w:ind w:right="161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AF3AE1" w:rsidRPr="00F43019" w:rsidRDefault="00AF3AE1" w:rsidP="00F43019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 w:rsidRPr="00F43019">
              <w:rPr>
                <w:szCs w:val="24"/>
              </w:rPr>
              <w:t>-</w:t>
            </w:r>
          </w:p>
        </w:tc>
        <w:tc>
          <w:tcPr>
            <w:tcW w:w="1559" w:type="dxa"/>
          </w:tcPr>
          <w:p w:rsidR="00AF3AE1" w:rsidRPr="00F43019" w:rsidRDefault="00AF3AE1" w:rsidP="00F43019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 w:rsidRPr="00F43019">
              <w:rPr>
                <w:szCs w:val="24"/>
              </w:rPr>
              <w:t>-</w:t>
            </w:r>
          </w:p>
        </w:tc>
        <w:tc>
          <w:tcPr>
            <w:tcW w:w="992" w:type="dxa"/>
          </w:tcPr>
          <w:p w:rsidR="00AF3AE1" w:rsidRPr="00F43019" w:rsidRDefault="00AF3AE1" w:rsidP="00F43019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525" w:type="dxa"/>
          </w:tcPr>
          <w:p w:rsidR="00AF3AE1" w:rsidRPr="00F43019" w:rsidRDefault="00AF3AE1" w:rsidP="00F43019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</w:p>
        </w:tc>
      </w:tr>
      <w:tr w:rsidR="00AF3AE1" w:rsidRPr="00F43019" w:rsidTr="00AF3AE1">
        <w:trPr>
          <w:trHeight w:val="929"/>
          <w:jc w:val="center"/>
        </w:trPr>
        <w:tc>
          <w:tcPr>
            <w:tcW w:w="3230" w:type="dxa"/>
          </w:tcPr>
          <w:p w:rsidR="00AF3AE1" w:rsidRPr="00F43019" w:rsidRDefault="00AF3AE1" w:rsidP="00274E49">
            <w:pPr>
              <w:spacing w:after="0" w:line="240" w:lineRule="auto"/>
              <w:ind w:left="0" w:right="-28" w:firstLine="0"/>
              <w:jc w:val="left"/>
              <w:rPr>
                <w:szCs w:val="24"/>
              </w:rPr>
            </w:pPr>
            <w:r w:rsidRPr="00F43019">
              <w:rPr>
                <w:szCs w:val="24"/>
              </w:rPr>
              <w:t>Углубленное повторение истории языка</w:t>
            </w:r>
          </w:p>
        </w:tc>
        <w:tc>
          <w:tcPr>
            <w:tcW w:w="7654" w:type="dxa"/>
            <w:vMerge/>
          </w:tcPr>
          <w:p w:rsidR="00AF3AE1" w:rsidRPr="00F43019" w:rsidRDefault="00AF3AE1" w:rsidP="00605361">
            <w:pPr>
              <w:spacing w:after="0" w:line="240" w:lineRule="auto"/>
              <w:ind w:left="0" w:right="33" w:firstLine="0"/>
              <w:jc w:val="left"/>
              <w:rPr>
                <w:szCs w:val="24"/>
              </w:rPr>
            </w:pPr>
          </w:p>
        </w:tc>
        <w:tc>
          <w:tcPr>
            <w:tcW w:w="993" w:type="dxa"/>
          </w:tcPr>
          <w:p w:rsidR="00AF3AE1" w:rsidRPr="00F43019" w:rsidRDefault="00AF3AE1" w:rsidP="00F43019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 w:rsidRPr="00F43019">
              <w:rPr>
                <w:szCs w:val="24"/>
              </w:rPr>
              <w:t>-</w:t>
            </w:r>
          </w:p>
        </w:tc>
        <w:tc>
          <w:tcPr>
            <w:tcW w:w="1559" w:type="dxa"/>
          </w:tcPr>
          <w:p w:rsidR="00AF3AE1" w:rsidRPr="00F43019" w:rsidRDefault="00AF3AE1" w:rsidP="00F43019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 w:rsidRPr="00F43019">
              <w:rPr>
                <w:szCs w:val="24"/>
              </w:rPr>
              <w:t>-</w:t>
            </w:r>
          </w:p>
        </w:tc>
        <w:tc>
          <w:tcPr>
            <w:tcW w:w="992" w:type="dxa"/>
          </w:tcPr>
          <w:p w:rsidR="00AF3AE1" w:rsidRPr="00F43019" w:rsidRDefault="00AF3AE1" w:rsidP="00F43019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 w:rsidRPr="00F43019">
              <w:rPr>
                <w:szCs w:val="24"/>
              </w:rPr>
              <w:t>9</w:t>
            </w:r>
            <w:bookmarkStart w:id="0" w:name="_GoBack"/>
            <w:bookmarkEnd w:id="0"/>
          </w:p>
        </w:tc>
        <w:tc>
          <w:tcPr>
            <w:tcW w:w="1525" w:type="dxa"/>
          </w:tcPr>
          <w:p w:rsidR="00AF3AE1" w:rsidRPr="00F43019" w:rsidRDefault="00AF3AE1" w:rsidP="00F43019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</w:p>
        </w:tc>
      </w:tr>
      <w:tr w:rsidR="00AF3AE1" w:rsidRPr="00F43019" w:rsidTr="00AF3AE1">
        <w:trPr>
          <w:trHeight w:val="929"/>
          <w:jc w:val="center"/>
        </w:trPr>
        <w:tc>
          <w:tcPr>
            <w:tcW w:w="3230" w:type="dxa"/>
          </w:tcPr>
          <w:p w:rsidR="00AF3AE1" w:rsidRPr="00F43019" w:rsidRDefault="00AF3AE1" w:rsidP="00274E49">
            <w:pPr>
              <w:spacing w:after="0" w:line="240" w:lineRule="auto"/>
              <w:ind w:left="0" w:right="-28" w:firstLine="0"/>
              <w:jc w:val="left"/>
              <w:rPr>
                <w:szCs w:val="24"/>
              </w:rPr>
            </w:pPr>
            <w:r w:rsidRPr="00F43019">
              <w:rPr>
                <w:szCs w:val="24"/>
              </w:rPr>
              <w:t>Тюркская-татарская этнонимика</w:t>
            </w:r>
          </w:p>
        </w:tc>
        <w:tc>
          <w:tcPr>
            <w:tcW w:w="7654" w:type="dxa"/>
            <w:vMerge/>
          </w:tcPr>
          <w:p w:rsidR="00AF3AE1" w:rsidRPr="00F43019" w:rsidRDefault="00AF3AE1" w:rsidP="00605361">
            <w:pPr>
              <w:spacing w:after="0" w:line="240" w:lineRule="auto"/>
              <w:ind w:left="0" w:right="33" w:firstLine="0"/>
              <w:jc w:val="left"/>
              <w:rPr>
                <w:szCs w:val="24"/>
              </w:rPr>
            </w:pPr>
          </w:p>
        </w:tc>
        <w:tc>
          <w:tcPr>
            <w:tcW w:w="993" w:type="dxa"/>
          </w:tcPr>
          <w:p w:rsidR="00AF3AE1" w:rsidRPr="00F43019" w:rsidRDefault="00AF3AE1" w:rsidP="00F43019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 w:rsidRPr="00F43019">
              <w:rPr>
                <w:szCs w:val="24"/>
              </w:rPr>
              <w:t>-</w:t>
            </w:r>
          </w:p>
        </w:tc>
        <w:tc>
          <w:tcPr>
            <w:tcW w:w="1559" w:type="dxa"/>
          </w:tcPr>
          <w:p w:rsidR="00AF3AE1" w:rsidRPr="00F43019" w:rsidRDefault="00AF3AE1" w:rsidP="00F43019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 w:rsidRPr="00F43019">
              <w:rPr>
                <w:szCs w:val="24"/>
              </w:rPr>
              <w:t>-</w:t>
            </w:r>
          </w:p>
        </w:tc>
        <w:tc>
          <w:tcPr>
            <w:tcW w:w="992" w:type="dxa"/>
          </w:tcPr>
          <w:p w:rsidR="00AF3AE1" w:rsidRPr="00F43019" w:rsidRDefault="00AF3AE1" w:rsidP="00F43019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 w:rsidRPr="00F43019">
              <w:rPr>
                <w:szCs w:val="24"/>
              </w:rPr>
              <w:t>10</w:t>
            </w:r>
          </w:p>
        </w:tc>
        <w:tc>
          <w:tcPr>
            <w:tcW w:w="1525" w:type="dxa"/>
          </w:tcPr>
          <w:p w:rsidR="00AF3AE1" w:rsidRPr="00F43019" w:rsidRDefault="00AF3AE1" w:rsidP="00F43019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</w:p>
        </w:tc>
      </w:tr>
      <w:tr w:rsidR="00AF3AE1" w:rsidRPr="00F43019" w:rsidTr="00AF3AE1">
        <w:trPr>
          <w:trHeight w:val="930"/>
          <w:jc w:val="center"/>
        </w:trPr>
        <w:tc>
          <w:tcPr>
            <w:tcW w:w="3230" w:type="dxa"/>
            <w:tcBorders>
              <w:bottom w:val="single" w:sz="4" w:space="0" w:color="auto"/>
            </w:tcBorders>
          </w:tcPr>
          <w:p w:rsidR="00AF3AE1" w:rsidRPr="00085AC1" w:rsidRDefault="00AF3AE1" w:rsidP="00274E49">
            <w:pPr>
              <w:tabs>
                <w:tab w:val="left" w:pos="6195"/>
              </w:tabs>
              <w:spacing w:after="0" w:line="240" w:lineRule="auto"/>
              <w:ind w:left="0" w:right="76" w:firstLine="0"/>
              <w:jc w:val="left"/>
              <w:rPr>
                <w:szCs w:val="24"/>
              </w:rPr>
            </w:pPr>
            <w:r w:rsidRPr="00085AC1">
              <w:rPr>
                <w:szCs w:val="24"/>
              </w:rPr>
              <w:t>Повторение и закрепление знаний разделов татарского языкознания</w:t>
            </w:r>
          </w:p>
        </w:tc>
        <w:tc>
          <w:tcPr>
            <w:tcW w:w="7654" w:type="dxa"/>
            <w:vMerge/>
            <w:tcBorders>
              <w:bottom w:val="single" w:sz="4" w:space="0" w:color="auto"/>
            </w:tcBorders>
          </w:tcPr>
          <w:p w:rsidR="00AF3AE1" w:rsidRPr="00F43019" w:rsidRDefault="00AF3AE1" w:rsidP="00605361">
            <w:pPr>
              <w:spacing w:after="0" w:line="240" w:lineRule="auto"/>
              <w:ind w:left="0" w:right="33" w:firstLine="0"/>
              <w:jc w:val="left"/>
              <w:rPr>
                <w:szCs w:val="24"/>
              </w:rPr>
            </w:pPr>
          </w:p>
        </w:tc>
        <w:tc>
          <w:tcPr>
            <w:tcW w:w="993" w:type="dxa"/>
          </w:tcPr>
          <w:p w:rsidR="00AF3AE1" w:rsidRPr="00F43019" w:rsidRDefault="00AF3AE1" w:rsidP="00F43019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 w:rsidRPr="00F43019">
              <w:rPr>
                <w:szCs w:val="24"/>
              </w:rPr>
              <w:t>-</w:t>
            </w:r>
          </w:p>
        </w:tc>
        <w:tc>
          <w:tcPr>
            <w:tcW w:w="1559" w:type="dxa"/>
          </w:tcPr>
          <w:p w:rsidR="00AF3AE1" w:rsidRPr="00F43019" w:rsidRDefault="00AF3AE1" w:rsidP="00F43019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 w:rsidRPr="00F43019">
              <w:rPr>
                <w:szCs w:val="24"/>
              </w:rPr>
              <w:t>-</w:t>
            </w:r>
          </w:p>
        </w:tc>
        <w:tc>
          <w:tcPr>
            <w:tcW w:w="992" w:type="dxa"/>
          </w:tcPr>
          <w:p w:rsidR="00AF3AE1" w:rsidRPr="00F43019" w:rsidRDefault="00AF3AE1" w:rsidP="00F43019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1525" w:type="dxa"/>
          </w:tcPr>
          <w:p w:rsidR="00AF3AE1" w:rsidRPr="00F43019" w:rsidRDefault="00AF3AE1" w:rsidP="00F43019">
            <w:pPr>
              <w:spacing w:after="0" w:line="240" w:lineRule="auto"/>
              <w:ind w:left="0" w:right="34" w:firstLine="0"/>
              <w:jc w:val="center"/>
              <w:rPr>
                <w:szCs w:val="24"/>
              </w:rPr>
            </w:pPr>
            <w:r w:rsidRPr="00F43019">
              <w:rPr>
                <w:szCs w:val="24"/>
              </w:rPr>
              <w:t>6</w:t>
            </w:r>
          </w:p>
        </w:tc>
      </w:tr>
      <w:tr w:rsidR="00E64EDE" w:rsidRPr="00F43019" w:rsidTr="00AF3AE1">
        <w:trPr>
          <w:trHeight w:val="285"/>
          <w:jc w:val="center"/>
        </w:trPr>
        <w:tc>
          <w:tcPr>
            <w:tcW w:w="3230" w:type="dxa"/>
            <w:vMerge w:val="restart"/>
            <w:tcBorders>
              <w:top w:val="single" w:sz="4" w:space="0" w:color="auto"/>
            </w:tcBorders>
            <w:vAlign w:val="center"/>
          </w:tcPr>
          <w:p w:rsidR="00E64EDE" w:rsidRPr="00AF3AE1" w:rsidRDefault="00E64EDE" w:rsidP="00AF3AE1">
            <w:pPr>
              <w:spacing w:after="0" w:line="240" w:lineRule="auto"/>
              <w:ind w:left="0" w:right="-29" w:firstLine="0"/>
              <w:jc w:val="center"/>
              <w:rPr>
                <w:b/>
                <w:szCs w:val="24"/>
              </w:rPr>
            </w:pPr>
            <w:r w:rsidRPr="00AF3AE1">
              <w:rPr>
                <w:b/>
                <w:szCs w:val="24"/>
              </w:rPr>
              <w:t>Итого</w:t>
            </w:r>
          </w:p>
        </w:tc>
        <w:tc>
          <w:tcPr>
            <w:tcW w:w="7654" w:type="dxa"/>
            <w:vMerge w:val="restart"/>
            <w:tcBorders>
              <w:top w:val="single" w:sz="4" w:space="0" w:color="auto"/>
            </w:tcBorders>
          </w:tcPr>
          <w:p w:rsidR="00E64EDE" w:rsidRPr="00AF3AE1" w:rsidRDefault="00E64EDE" w:rsidP="00605361">
            <w:pPr>
              <w:spacing w:after="0" w:line="240" w:lineRule="auto"/>
              <w:ind w:left="0" w:right="33" w:firstLine="0"/>
              <w:jc w:val="left"/>
              <w:rPr>
                <w:b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64EDE" w:rsidRPr="00AF3AE1" w:rsidRDefault="00E64EDE" w:rsidP="00F43019">
            <w:pPr>
              <w:spacing w:after="0" w:line="240" w:lineRule="auto"/>
              <w:ind w:left="0" w:right="34" w:firstLine="0"/>
              <w:jc w:val="center"/>
              <w:rPr>
                <w:b/>
                <w:szCs w:val="24"/>
              </w:rPr>
            </w:pPr>
            <w:r w:rsidRPr="00AF3AE1">
              <w:rPr>
                <w:b/>
                <w:szCs w:val="24"/>
              </w:rPr>
              <w:t>28</w:t>
            </w:r>
          </w:p>
        </w:tc>
        <w:tc>
          <w:tcPr>
            <w:tcW w:w="1559" w:type="dxa"/>
          </w:tcPr>
          <w:p w:rsidR="00E64EDE" w:rsidRPr="00AF3AE1" w:rsidRDefault="00E64EDE" w:rsidP="00F43019">
            <w:pPr>
              <w:spacing w:after="0" w:line="240" w:lineRule="auto"/>
              <w:ind w:left="0" w:right="34" w:firstLine="0"/>
              <w:jc w:val="center"/>
              <w:rPr>
                <w:b/>
                <w:szCs w:val="24"/>
              </w:rPr>
            </w:pPr>
            <w:r w:rsidRPr="00AF3AE1">
              <w:rPr>
                <w:b/>
                <w:szCs w:val="24"/>
              </w:rPr>
              <w:t>7</w:t>
            </w:r>
          </w:p>
        </w:tc>
        <w:tc>
          <w:tcPr>
            <w:tcW w:w="992" w:type="dxa"/>
          </w:tcPr>
          <w:p w:rsidR="00E64EDE" w:rsidRPr="00AF3AE1" w:rsidRDefault="00AF3AE1" w:rsidP="00F43019">
            <w:pPr>
              <w:spacing w:after="0" w:line="240" w:lineRule="auto"/>
              <w:ind w:left="0" w:right="34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28</w:t>
            </w:r>
          </w:p>
        </w:tc>
        <w:tc>
          <w:tcPr>
            <w:tcW w:w="1525" w:type="dxa"/>
          </w:tcPr>
          <w:p w:rsidR="00E64EDE" w:rsidRPr="00AF3AE1" w:rsidRDefault="00E64EDE" w:rsidP="00F43019">
            <w:pPr>
              <w:spacing w:after="0" w:line="240" w:lineRule="auto"/>
              <w:ind w:left="0" w:right="34" w:firstLine="0"/>
              <w:jc w:val="center"/>
              <w:rPr>
                <w:b/>
                <w:szCs w:val="24"/>
              </w:rPr>
            </w:pPr>
            <w:r w:rsidRPr="00AF3AE1">
              <w:rPr>
                <w:b/>
                <w:szCs w:val="24"/>
              </w:rPr>
              <w:t>6</w:t>
            </w:r>
          </w:p>
        </w:tc>
      </w:tr>
      <w:tr w:rsidR="00E64EDE" w:rsidRPr="00F43019" w:rsidTr="00605361">
        <w:trPr>
          <w:trHeight w:val="285"/>
          <w:jc w:val="center"/>
        </w:trPr>
        <w:tc>
          <w:tcPr>
            <w:tcW w:w="3230" w:type="dxa"/>
            <w:vMerge/>
          </w:tcPr>
          <w:p w:rsidR="00E64EDE" w:rsidRPr="00AF3AE1" w:rsidRDefault="00E64EDE" w:rsidP="00605361">
            <w:pPr>
              <w:spacing w:after="0" w:line="240" w:lineRule="auto"/>
              <w:ind w:left="0" w:right="-29" w:firstLine="0"/>
              <w:jc w:val="left"/>
              <w:rPr>
                <w:b/>
                <w:szCs w:val="24"/>
              </w:rPr>
            </w:pPr>
          </w:p>
        </w:tc>
        <w:tc>
          <w:tcPr>
            <w:tcW w:w="7654" w:type="dxa"/>
            <w:vMerge/>
          </w:tcPr>
          <w:p w:rsidR="00E64EDE" w:rsidRPr="00AF3AE1" w:rsidRDefault="00E64EDE" w:rsidP="00605361">
            <w:pPr>
              <w:spacing w:after="0" w:line="240" w:lineRule="auto"/>
              <w:ind w:left="0" w:right="33" w:firstLine="0"/>
              <w:jc w:val="left"/>
              <w:rPr>
                <w:b/>
                <w:szCs w:val="24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E64EDE" w:rsidRPr="00AF3AE1" w:rsidRDefault="00E64EDE" w:rsidP="00F43019">
            <w:pPr>
              <w:spacing w:after="0" w:line="240" w:lineRule="auto"/>
              <w:ind w:left="0" w:right="34" w:firstLine="0"/>
              <w:jc w:val="center"/>
              <w:rPr>
                <w:b/>
                <w:szCs w:val="24"/>
              </w:rPr>
            </w:pPr>
            <w:r w:rsidRPr="00AF3AE1">
              <w:rPr>
                <w:b/>
                <w:szCs w:val="24"/>
              </w:rPr>
              <w:t>35</w:t>
            </w:r>
          </w:p>
        </w:tc>
        <w:tc>
          <w:tcPr>
            <w:tcW w:w="2517" w:type="dxa"/>
            <w:gridSpan w:val="2"/>
          </w:tcPr>
          <w:p w:rsidR="00E64EDE" w:rsidRPr="00AF3AE1" w:rsidRDefault="00E64EDE" w:rsidP="00F43019">
            <w:pPr>
              <w:spacing w:after="0" w:line="240" w:lineRule="auto"/>
              <w:ind w:left="0" w:right="34" w:firstLine="0"/>
              <w:jc w:val="center"/>
              <w:rPr>
                <w:b/>
                <w:szCs w:val="24"/>
              </w:rPr>
            </w:pPr>
            <w:r w:rsidRPr="00AF3AE1">
              <w:rPr>
                <w:b/>
                <w:szCs w:val="24"/>
              </w:rPr>
              <w:t>34</w:t>
            </w:r>
          </w:p>
        </w:tc>
      </w:tr>
    </w:tbl>
    <w:p w:rsidR="00563ECA" w:rsidRPr="00F43019" w:rsidRDefault="00563ECA" w:rsidP="00AF3AE1">
      <w:pPr>
        <w:tabs>
          <w:tab w:val="center" w:pos="15735"/>
        </w:tabs>
        <w:spacing w:after="0" w:line="240" w:lineRule="auto"/>
        <w:ind w:left="0" w:right="-2" w:firstLine="0"/>
        <w:jc w:val="center"/>
        <w:rPr>
          <w:b/>
          <w:szCs w:val="24"/>
        </w:rPr>
      </w:pPr>
    </w:p>
    <w:sectPr w:rsidR="00563ECA" w:rsidRPr="00F43019" w:rsidSect="00F43019">
      <w:footerReference w:type="default" r:id="rId8"/>
      <w:type w:val="continuous"/>
      <w:pgSz w:w="16838" w:h="11906" w:orient="landscape"/>
      <w:pgMar w:top="1701" w:right="539" w:bottom="425" w:left="567" w:header="720" w:footer="1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2471" w:rsidRDefault="001A2471" w:rsidP="00A00CFA">
      <w:pPr>
        <w:spacing w:after="0" w:line="240" w:lineRule="auto"/>
      </w:pPr>
      <w:r>
        <w:separator/>
      </w:r>
    </w:p>
  </w:endnote>
  <w:endnote w:type="continuationSeparator" w:id="1">
    <w:p w:rsidR="001A2471" w:rsidRDefault="001A2471" w:rsidP="00A00C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№Е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68607"/>
      <w:docPartObj>
        <w:docPartGallery w:val="Page Numbers (Bottom of Page)"/>
        <w:docPartUnique/>
      </w:docPartObj>
    </w:sdtPr>
    <w:sdtContent>
      <w:p w:rsidR="00D2304B" w:rsidRDefault="00EB18B3" w:rsidP="00497A0D">
        <w:pPr>
          <w:pStyle w:val="aa"/>
          <w:tabs>
            <w:tab w:val="clear" w:pos="4677"/>
            <w:tab w:val="clear" w:pos="9355"/>
            <w:tab w:val="right" w:pos="15735"/>
          </w:tabs>
          <w:ind w:right="0"/>
          <w:jc w:val="center"/>
        </w:pPr>
        <w:r>
          <w:fldChar w:fldCharType="begin"/>
        </w:r>
        <w:r w:rsidR="00830865">
          <w:instrText xml:space="preserve"> PAGE   \* MERGEFORMAT </w:instrText>
        </w:r>
        <w:r>
          <w:fldChar w:fldCharType="separate"/>
        </w:r>
        <w:r w:rsidR="002C4B5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2304B" w:rsidRDefault="00D2304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2471" w:rsidRDefault="001A2471" w:rsidP="00A00CFA">
      <w:pPr>
        <w:spacing w:after="0" w:line="240" w:lineRule="auto"/>
      </w:pPr>
      <w:r>
        <w:separator/>
      </w:r>
    </w:p>
  </w:footnote>
  <w:footnote w:type="continuationSeparator" w:id="1">
    <w:p w:rsidR="001A2471" w:rsidRDefault="001A2471" w:rsidP="00A00C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46F84"/>
    <w:multiLevelType w:val="hybridMultilevel"/>
    <w:tmpl w:val="C1380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B99414E"/>
    <w:multiLevelType w:val="multilevel"/>
    <w:tmpl w:val="18526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0A6A11"/>
    <w:multiLevelType w:val="hybridMultilevel"/>
    <w:tmpl w:val="C1AC92A6"/>
    <w:lvl w:ilvl="0" w:tplc="59929698">
      <w:start w:val="1"/>
      <w:numFmt w:val="decimal"/>
      <w:lvlText w:val="%1)"/>
      <w:lvlJc w:val="left"/>
      <w:pPr>
        <w:ind w:left="110" w:hanging="240"/>
      </w:pPr>
      <w:rPr>
        <w:rFonts w:ascii="Trebuchet MS" w:eastAsia="Trebuchet MS" w:hAnsi="Trebuchet MS" w:cs="Trebuchet MS" w:hint="default"/>
        <w:spacing w:val="-1"/>
        <w:w w:val="115"/>
        <w:sz w:val="16"/>
        <w:szCs w:val="16"/>
        <w:lang w:val="ru-RU" w:eastAsia="en-US" w:bidi="ar-SA"/>
      </w:rPr>
    </w:lvl>
    <w:lvl w:ilvl="1" w:tplc="E8A465B0">
      <w:numFmt w:val="bullet"/>
      <w:lvlText w:val="•"/>
      <w:lvlJc w:val="left"/>
      <w:pPr>
        <w:ind w:left="1575" w:hanging="240"/>
      </w:pPr>
      <w:rPr>
        <w:lang w:val="ru-RU" w:eastAsia="en-US" w:bidi="ar-SA"/>
      </w:rPr>
    </w:lvl>
    <w:lvl w:ilvl="2" w:tplc="6D0E2BB8">
      <w:numFmt w:val="bullet"/>
      <w:lvlText w:val="•"/>
      <w:lvlJc w:val="left"/>
      <w:pPr>
        <w:ind w:left="3031" w:hanging="240"/>
      </w:pPr>
      <w:rPr>
        <w:lang w:val="ru-RU" w:eastAsia="en-US" w:bidi="ar-SA"/>
      </w:rPr>
    </w:lvl>
    <w:lvl w:ilvl="3" w:tplc="99D86BAE">
      <w:numFmt w:val="bullet"/>
      <w:lvlText w:val="•"/>
      <w:lvlJc w:val="left"/>
      <w:pPr>
        <w:ind w:left="4487" w:hanging="240"/>
      </w:pPr>
      <w:rPr>
        <w:lang w:val="ru-RU" w:eastAsia="en-US" w:bidi="ar-SA"/>
      </w:rPr>
    </w:lvl>
    <w:lvl w:ilvl="4" w:tplc="83E09C48">
      <w:numFmt w:val="bullet"/>
      <w:lvlText w:val="•"/>
      <w:lvlJc w:val="left"/>
      <w:pPr>
        <w:ind w:left="5943" w:hanging="240"/>
      </w:pPr>
      <w:rPr>
        <w:lang w:val="ru-RU" w:eastAsia="en-US" w:bidi="ar-SA"/>
      </w:rPr>
    </w:lvl>
    <w:lvl w:ilvl="5" w:tplc="108E6B0A">
      <w:numFmt w:val="bullet"/>
      <w:lvlText w:val="•"/>
      <w:lvlJc w:val="left"/>
      <w:pPr>
        <w:ind w:left="7398" w:hanging="240"/>
      </w:pPr>
      <w:rPr>
        <w:lang w:val="ru-RU" w:eastAsia="en-US" w:bidi="ar-SA"/>
      </w:rPr>
    </w:lvl>
    <w:lvl w:ilvl="6" w:tplc="EB024064">
      <w:numFmt w:val="bullet"/>
      <w:lvlText w:val="•"/>
      <w:lvlJc w:val="left"/>
      <w:pPr>
        <w:ind w:left="8854" w:hanging="240"/>
      </w:pPr>
      <w:rPr>
        <w:lang w:val="ru-RU" w:eastAsia="en-US" w:bidi="ar-SA"/>
      </w:rPr>
    </w:lvl>
    <w:lvl w:ilvl="7" w:tplc="9E1AD2B6">
      <w:numFmt w:val="bullet"/>
      <w:lvlText w:val="•"/>
      <w:lvlJc w:val="left"/>
      <w:pPr>
        <w:ind w:left="10310" w:hanging="240"/>
      </w:pPr>
      <w:rPr>
        <w:lang w:val="ru-RU" w:eastAsia="en-US" w:bidi="ar-SA"/>
      </w:rPr>
    </w:lvl>
    <w:lvl w:ilvl="8" w:tplc="373C483A">
      <w:numFmt w:val="bullet"/>
      <w:lvlText w:val="•"/>
      <w:lvlJc w:val="left"/>
      <w:pPr>
        <w:ind w:left="11766" w:hanging="240"/>
      </w:pPr>
      <w:rPr>
        <w:lang w:val="ru-RU" w:eastAsia="en-US" w:bidi="ar-SA"/>
      </w:rPr>
    </w:lvl>
  </w:abstractNum>
  <w:abstractNum w:abstractNumId="4">
    <w:nsid w:val="3FBE1520"/>
    <w:multiLevelType w:val="hybridMultilevel"/>
    <w:tmpl w:val="20D86F0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7C927C0"/>
    <w:multiLevelType w:val="multilevel"/>
    <w:tmpl w:val="1AFEE6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>
    <w:nsid w:val="4F3023D3"/>
    <w:multiLevelType w:val="multilevel"/>
    <w:tmpl w:val="2774D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5"/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15D6B"/>
    <w:rsid w:val="0001203E"/>
    <w:rsid w:val="000122A5"/>
    <w:rsid w:val="0002257F"/>
    <w:rsid w:val="000225F5"/>
    <w:rsid w:val="0003156C"/>
    <w:rsid w:val="000357DC"/>
    <w:rsid w:val="000569DB"/>
    <w:rsid w:val="000600A8"/>
    <w:rsid w:val="000712A6"/>
    <w:rsid w:val="0007670B"/>
    <w:rsid w:val="00085AC1"/>
    <w:rsid w:val="00087DE1"/>
    <w:rsid w:val="000A4B78"/>
    <w:rsid w:val="000B68DF"/>
    <w:rsid w:val="000D4C89"/>
    <w:rsid w:val="000D61F0"/>
    <w:rsid w:val="000E46A5"/>
    <w:rsid w:val="000F6EBC"/>
    <w:rsid w:val="00104F77"/>
    <w:rsid w:val="00122130"/>
    <w:rsid w:val="0012778F"/>
    <w:rsid w:val="00144996"/>
    <w:rsid w:val="00145511"/>
    <w:rsid w:val="00162A00"/>
    <w:rsid w:val="00182B20"/>
    <w:rsid w:val="001A2471"/>
    <w:rsid w:val="001A2A56"/>
    <w:rsid w:val="001A37A9"/>
    <w:rsid w:val="001A4E64"/>
    <w:rsid w:val="001B3001"/>
    <w:rsid w:val="001B4A8C"/>
    <w:rsid w:val="001C2053"/>
    <w:rsid w:val="001F1934"/>
    <w:rsid w:val="00204082"/>
    <w:rsid w:val="00212B45"/>
    <w:rsid w:val="002131AE"/>
    <w:rsid w:val="00222197"/>
    <w:rsid w:val="002245B0"/>
    <w:rsid w:val="0025215C"/>
    <w:rsid w:val="0026021C"/>
    <w:rsid w:val="00265C69"/>
    <w:rsid w:val="0028741D"/>
    <w:rsid w:val="00296DAD"/>
    <w:rsid w:val="002C4B58"/>
    <w:rsid w:val="002D2B01"/>
    <w:rsid w:val="002D6BE1"/>
    <w:rsid w:val="003059BC"/>
    <w:rsid w:val="00317B07"/>
    <w:rsid w:val="00324067"/>
    <w:rsid w:val="00331527"/>
    <w:rsid w:val="00341F5A"/>
    <w:rsid w:val="00342D68"/>
    <w:rsid w:val="00344BA8"/>
    <w:rsid w:val="00355464"/>
    <w:rsid w:val="00356378"/>
    <w:rsid w:val="0036360A"/>
    <w:rsid w:val="00372E0C"/>
    <w:rsid w:val="00376597"/>
    <w:rsid w:val="00394938"/>
    <w:rsid w:val="003968DF"/>
    <w:rsid w:val="003C0CD4"/>
    <w:rsid w:val="003D2090"/>
    <w:rsid w:val="004023EB"/>
    <w:rsid w:val="00404973"/>
    <w:rsid w:val="004066D2"/>
    <w:rsid w:val="00406857"/>
    <w:rsid w:val="00415E77"/>
    <w:rsid w:val="004273D7"/>
    <w:rsid w:val="00464847"/>
    <w:rsid w:val="00465F4F"/>
    <w:rsid w:val="004705E2"/>
    <w:rsid w:val="00475BD6"/>
    <w:rsid w:val="00490079"/>
    <w:rsid w:val="00495D23"/>
    <w:rsid w:val="00497A0D"/>
    <w:rsid w:val="004C1556"/>
    <w:rsid w:val="004E15D3"/>
    <w:rsid w:val="004F45C7"/>
    <w:rsid w:val="005267D0"/>
    <w:rsid w:val="00534A70"/>
    <w:rsid w:val="00550470"/>
    <w:rsid w:val="005509A5"/>
    <w:rsid w:val="005577A1"/>
    <w:rsid w:val="00563674"/>
    <w:rsid w:val="00563ECA"/>
    <w:rsid w:val="00565E33"/>
    <w:rsid w:val="00571B94"/>
    <w:rsid w:val="0057548C"/>
    <w:rsid w:val="00586618"/>
    <w:rsid w:val="005922E9"/>
    <w:rsid w:val="00593B08"/>
    <w:rsid w:val="005A275A"/>
    <w:rsid w:val="005B6C33"/>
    <w:rsid w:val="005B77D4"/>
    <w:rsid w:val="005C0153"/>
    <w:rsid w:val="005D07A9"/>
    <w:rsid w:val="005D24B4"/>
    <w:rsid w:val="005D6C64"/>
    <w:rsid w:val="005D7375"/>
    <w:rsid w:val="005F43F1"/>
    <w:rsid w:val="00605361"/>
    <w:rsid w:val="006068C7"/>
    <w:rsid w:val="006441B4"/>
    <w:rsid w:val="006546F4"/>
    <w:rsid w:val="00661F20"/>
    <w:rsid w:val="00663206"/>
    <w:rsid w:val="00672B5E"/>
    <w:rsid w:val="006821CA"/>
    <w:rsid w:val="00686277"/>
    <w:rsid w:val="006C1B03"/>
    <w:rsid w:val="006E044E"/>
    <w:rsid w:val="00705016"/>
    <w:rsid w:val="00715D6B"/>
    <w:rsid w:val="00734F3D"/>
    <w:rsid w:val="00736926"/>
    <w:rsid w:val="00737484"/>
    <w:rsid w:val="007517A3"/>
    <w:rsid w:val="0075314B"/>
    <w:rsid w:val="00763089"/>
    <w:rsid w:val="007711B6"/>
    <w:rsid w:val="00777FE2"/>
    <w:rsid w:val="00784B62"/>
    <w:rsid w:val="007926AE"/>
    <w:rsid w:val="0079655B"/>
    <w:rsid w:val="007A240C"/>
    <w:rsid w:val="007B06EC"/>
    <w:rsid w:val="007B7980"/>
    <w:rsid w:val="007C3633"/>
    <w:rsid w:val="007D529F"/>
    <w:rsid w:val="007F6125"/>
    <w:rsid w:val="00811981"/>
    <w:rsid w:val="00830865"/>
    <w:rsid w:val="00834639"/>
    <w:rsid w:val="00841CEC"/>
    <w:rsid w:val="00855129"/>
    <w:rsid w:val="00860486"/>
    <w:rsid w:val="008628C4"/>
    <w:rsid w:val="00870B2B"/>
    <w:rsid w:val="008875DB"/>
    <w:rsid w:val="008A2A6B"/>
    <w:rsid w:val="008B23ED"/>
    <w:rsid w:val="008D760D"/>
    <w:rsid w:val="008E50C7"/>
    <w:rsid w:val="00924B72"/>
    <w:rsid w:val="00927087"/>
    <w:rsid w:val="00940612"/>
    <w:rsid w:val="00944BDB"/>
    <w:rsid w:val="00953725"/>
    <w:rsid w:val="00957032"/>
    <w:rsid w:val="009624DC"/>
    <w:rsid w:val="0097188C"/>
    <w:rsid w:val="00977E35"/>
    <w:rsid w:val="009874DA"/>
    <w:rsid w:val="00995362"/>
    <w:rsid w:val="009A0AFE"/>
    <w:rsid w:val="009A2D5C"/>
    <w:rsid w:val="009A4520"/>
    <w:rsid w:val="009B1B74"/>
    <w:rsid w:val="009B2A9C"/>
    <w:rsid w:val="009C469E"/>
    <w:rsid w:val="009D69C7"/>
    <w:rsid w:val="009D7043"/>
    <w:rsid w:val="009E68CC"/>
    <w:rsid w:val="00A007B5"/>
    <w:rsid w:val="00A00CFA"/>
    <w:rsid w:val="00A06512"/>
    <w:rsid w:val="00A10EA0"/>
    <w:rsid w:val="00A24241"/>
    <w:rsid w:val="00A27A3B"/>
    <w:rsid w:val="00A35DD4"/>
    <w:rsid w:val="00A415F1"/>
    <w:rsid w:val="00A516DA"/>
    <w:rsid w:val="00A63176"/>
    <w:rsid w:val="00A65631"/>
    <w:rsid w:val="00A67F67"/>
    <w:rsid w:val="00A8615F"/>
    <w:rsid w:val="00A94479"/>
    <w:rsid w:val="00AC2A08"/>
    <w:rsid w:val="00AC5EE2"/>
    <w:rsid w:val="00AC6101"/>
    <w:rsid w:val="00AD3F43"/>
    <w:rsid w:val="00AE21F4"/>
    <w:rsid w:val="00AF2054"/>
    <w:rsid w:val="00AF3AE1"/>
    <w:rsid w:val="00B13BBB"/>
    <w:rsid w:val="00B13E3C"/>
    <w:rsid w:val="00B40103"/>
    <w:rsid w:val="00B56C87"/>
    <w:rsid w:val="00B65BF7"/>
    <w:rsid w:val="00B73624"/>
    <w:rsid w:val="00B760AA"/>
    <w:rsid w:val="00B85C3C"/>
    <w:rsid w:val="00BA284D"/>
    <w:rsid w:val="00BA5EBF"/>
    <w:rsid w:val="00BB028B"/>
    <w:rsid w:val="00BB5C9B"/>
    <w:rsid w:val="00BC1F33"/>
    <w:rsid w:val="00BE740C"/>
    <w:rsid w:val="00BE7620"/>
    <w:rsid w:val="00BF2F57"/>
    <w:rsid w:val="00BF6DE6"/>
    <w:rsid w:val="00C05E2C"/>
    <w:rsid w:val="00C15D0D"/>
    <w:rsid w:val="00C3326D"/>
    <w:rsid w:val="00C350A7"/>
    <w:rsid w:val="00C37EA4"/>
    <w:rsid w:val="00C424D9"/>
    <w:rsid w:val="00C527D5"/>
    <w:rsid w:val="00C5377A"/>
    <w:rsid w:val="00C63480"/>
    <w:rsid w:val="00C71952"/>
    <w:rsid w:val="00C74A46"/>
    <w:rsid w:val="00C762E7"/>
    <w:rsid w:val="00C76C36"/>
    <w:rsid w:val="00C808A3"/>
    <w:rsid w:val="00CE4C43"/>
    <w:rsid w:val="00D00AE3"/>
    <w:rsid w:val="00D0523D"/>
    <w:rsid w:val="00D133C8"/>
    <w:rsid w:val="00D20A15"/>
    <w:rsid w:val="00D22437"/>
    <w:rsid w:val="00D2304B"/>
    <w:rsid w:val="00D42463"/>
    <w:rsid w:val="00D436A8"/>
    <w:rsid w:val="00D471AC"/>
    <w:rsid w:val="00D55575"/>
    <w:rsid w:val="00D57176"/>
    <w:rsid w:val="00D700C7"/>
    <w:rsid w:val="00D81D9F"/>
    <w:rsid w:val="00D90C69"/>
    <w:rsid w:val="00DA5048"/>
    <w:rsid w:val="00DB3725"/>
    <w:rsid w:val="00DC27C6"/>
    <w:rsid w:val="00DC4B0A"/>
    <w:rsid w:val="00DD79CE"/>
    <w:rsid w:val="00DF06D7"/>
    <w:rsid w:val="00DF3AF6"/>
    <w:rsid w:val="00E05485"/>
    <w:rsid w:val="00E06676"/>
    <w:rsid w:val="00E1633F"/>
    <w:rsid w:val="00E64EDE"/>
    <w:rsid w:val="00E74CF4"/>
    <w:rsid w:val="00E8513D"/>
    <w:rsid w:val="00E93D61"/>
    <w:rsid w:val="00E948BF"/>
    <w:rsid w:val="00EA134C"/>
    <w:rsid w:val="00EA39D1"/>
    <w:rsid w:val="00EB18B3"/>
    <w:rsid w:val="00EB32EA"/>
    <w:rsid w:val="00EE6265"/>
    <w:rsid w:val="00EF086B"/>
    <w:rsid w:val="00EF2802"/>
    <w:rsid w:val="00F03179"/>
    <w:rsid w:val="00F13042"/>
    <w:rsid w:val="00F162BB"/>
    <w:rsid w:val="00F321D6"/>
    <w:rsid w:val="00F34754"/>
    <w:rsid w:val="00F37D42"/>
    <w:rsid w:val="00F40B56"/>
    <w:rsid w:val="00F43019"/>
    <w:rsid w:val="00F46E87"/>
    <w:rsid w:val="00F47486"/>
    <w:rsid w:val="00F6329C"/>
    <w:rsid w:val="00F826E4"/>
    <w:rsid w:val="00F83C46"/>
    <w:rsid w:val="00F877CD"/>
    <w:rsid w:val="00F934A3"/>
    <w:rsid w:val="00F95436"/>
    <w:rsid w:val="00F95569"/>
    <w:rsid w:val="00FB31C7"/>
    <w:rsid w:val="00FC0C75"/>
    <w:rsid w:val="00FE2827"/>
    <w:rsid w:val="00FE2B0C"/>
    <w:rsid w:val="00FE3F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4996"/>
    <w:pPr>
      <w:spacing w:after="12" w:line="270" w:lineRule="auto"/>
      <w:ind w:left="10" w:right="5182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0"/>
    <w:link w:val="10"/>
    <w:unhideWhenUsed/>
    <w:qFormat/>
    <w:rsid w:val="00144996"/>
    <w:pPr>
      <w:keepNext/>
      <w:keepLines/>
      <w:spacing w:after="0"/>
      <w:ind w:left="10" w:right="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basedOn w:val="a0"/>
    <w:next w:val="a0"/>
    <w:link w:val="20"/>
    <w:qFormat/>
    <w:rsid w:val="00563674"/>
    <w:pPr>
      <w:keepNext/>
      <w:spacing w:before="240" w:after="60" w:line="240" w:lineRule="auto"/>
      <w:ind w:left="0" w:right="0" w:firstLine="0"/>
      <w:jc w:val="left"/>
      <w:outlineLvl w:val="1"/>
    </w:pPr>
    <w:rPr>
      <w:rFonts w:ascii="Arial" w:hAnsi="Arial" w:cs="Arial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0"/>
    <w:link w:val="30"/>
    <w:qFormat/>
    <w:rsid w:val="00563674"/>
    <w:pPr>
      <w:keepNext/>
      <w:spacing w:before="240" w:after="60" w:line="240" w:lineRule="auto"/>
      <w:ind w:left="0" w:right="0" w:firstLine="0"/>
      <w:jc w:val="left"/>
      <w:outlineLvl w:val="2"/>
    </w:pPr>
    <w:rPr>
      <w:rFonts w:ascii="Arial" w:hAnsi="Arial" w:cs="Arial"/>
      <w:b/>
      <w:bCs/>
      <w:color w:val="auto"/>
      <w:sz w:val="26"/>
      <w:szCs w:val="26"/>
    </w:rPr>
  </w:style>
  <w:style w:type="paragraph" w:styleId="4">
    <w:name w:val="heading 4"/>
    <w:basedOn w:val="a0"/>
    <w:link w:val="40"/>
    <w:qFormat/>
    <w:rsid w:val="00563674"/>
    <w:pPr>
      <w:spacing w:before="100" w:beforeAutospacing="1" w:after="100" w:afterAutospacing="1" w:line="240" w:lineRule="auto"/>
      <w:ind w:left="0" w:right="0" w:firstLine="0"/>
      <w:jc w:val="left"/>
      <w:outlineLvl w:val="3"/>
    </w:pPr>
    <w:rPr>
      <w:b/>
      <w:bCs/>
      <w:color w:val="auto"/>
      <w:szCs w:val="24"/>
    </w:rPr>
  </w:style>
  <w:style w:type="paragraph" w:styleId="5">
    <w:name w:val="heading 5"/>
    <w:basedOn w:val="a0"/>
    <w:next w:val="a0"/>
    <w:link w:val="50"/>
    <w:qFormat/>
    <w:rsid w:val="00563674"/>
    <w:pPr>
      <w:spacing w:before="240" w:after="60" w:line="240" w:lineRule="auto"/>
      <w:ind w:left="0" w:right="0" w:firstLine="0"/>
      <w:jc w:val="left"/>
      <w:outlineLvl w:val="4"/>
    </w:pPr>
    <w:rPr>
      <w:b/>
      <w:bCs/>
      <w:i/>
      <w:iCs/>
      <w:color w:val="auto"/>
      <w:sz w:val="26"/>
      <w:szCs w:val="26"/>
    </w:rPr>
  </w:style>
  <w:style w:type="paragraph" w:styleId="6">
    <w:name w:val="heading 6"/>
    <w:basedOn w:val="a0"/>
    <w:next w:val="a0"/>
    <w:link w:val="60"/>
    <w:qFormat/>
    <w:rsid w:val="00563674"/>
    <w:pPr>
      <w:spacing w:before="240" w:after="60" w:line="240" w:lineRule="auto"/>
      <w:ind w:left="0" w:right="0" w:firstLine="0"/>
      <w:jc w:val="left"/>
      <w:outlineLvl w:val="5"/>
    </w:pPr>
    <w:rPr>
      <w:rFonts w:ascii="Calibri" w:hAnsi="Calibri"/>
      <w:b/>
      <w:bCs/>
      <w:color w:val="auto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44996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basedOn w:val="a1"/>
    <w:link w:val="2"/>
    <w:rsid w:val="00563674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563674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56367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rsid w:val="00563674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rsid w:val="00563674"/>
    <w:rPr>
      <w:rFonts w:ascii="Calibri" w:eastAsia="Times New Roman" w:hAnsi="Calibri" w:cs="Times New Roman"/>
      <w:b/>
      <w:bCs/>
    </w:rPr>
  </w:style>
  <w:style w:type="table" w:customStyle="1" w:styleId="TableGrid">
    <w:name w:val="TableGrid"/>
    <w:rsid w:val="0014499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0"/>
    <w:link w:val="a5"/>
    <w:unhideWhenUsed/>
    <w:rsid w:val="00A631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rsid w:val="00A63176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List Paragraph"/>
    <w:basedOn w:val="a0"/>
    <w:uiPriority w:val="1"/>
    <w:qFormat/>
    <w:rsid w:val="00B85C3C"/>
    <w:pPr>
      <w:ind w:left="720"/>
      <w:contextualSpacing/>
    </w:pPr>
  </w:style>
  <w:style w:type="character" w:styleId="a7">
    <w:name w:val="Placeholder Text"/>
    <w:basedOn w:val="a1"/>
    <w:uiPriority w:val="99"/>
    <w:semiHidden/>
    <w:rsid w:val="00C527D5"/>
    <w:rPr>
      <w:color w:val="808080"/>
    </w:rPr>
  </w:style>
  <w:style w:type="table" w:customStyle="1" w:styleId="41">
    <w:name w:val="Сетка таблицы4"/>
    <w:basedOn w:val="a2"/>
    <w:rsid w:val="009406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0"/>
    <w:link w:val="a9"/>
    <w:unhideWhenUsed/>
    <w:rsid w:val="00A00C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rsid w:val="00A00CFA"/>
    <w:rPr>
      <w:rFonts w:ascii="Times New Roman" w:eastAsia="Times New Roman" w:hAnsi="Times New Roman" w:cs="Times New Roman"/>
      <w:color w:val="000000"/>
      <w:sz w:val="24"/>
    </w:rPr>
  </w:style>
  <w:style w:type="paragraph" w:styleId="aa">
    <w:name w:val="footer"/>
    <w:basedOn w:val="a0"/>
    <w:link w:val="ab"/>
    <w:uiPriority w:val="99"/>
    <w:unhideWhenUsed/>
    <w:rsid w:val="00A00C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A00CFA"/>
    <w:rPr>
      <w:rFonts w:ascii="Times New Roman" w:eastAsia="Times New Roman" w:hAnsi="Times New Roman" w:cs="Times New Roman"/>
      <w:color w:val="000000"/>
      <w:sz w:val="24"/>
    </w:rPr>
  </w:style>
  <w:style w:type="paragraph" w:styleId="21">
    <w:name w:val="Body Text Indent 2"/>
    <w:basedOn w:val="a0"/>
    <w:link w:val="22"/>
    <w:rsid w:val="00563674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22">
    <w:name w:val="Основной текст с отступом 2 Знак"/>
    <w:basedOn w:val="a1"/>
    <w:link w:val="21"/>
    <w:rsid w:val="00563674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0"/>
    <w:link w:val="32"/>
    <w:rsid w:val="00563674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32">
    <w:name w:val="Основной текст с отступом 3 Знак"/>
    <w:basedOn w:val="a1"/>
    <w:link w:val="31"/>
    <w:rsid w:val="00563674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 Indent"/>
    <w:basedOn w:val="a0"/>
    <w:link w:val="ad"/>
    <w:rsid w:val="00563674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ad">
    <w:name w:val="Основной текст с отступом Знак"/>
    <w:basedOn w:val="a1"/>
    <w:link w:val="ac"/>
    <w:rsid w:val="00563674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Plain Text"/>
    <w:basedOn w:val="a0"/>
    <w:link w:val="af"/>
    <w:rsid w:val="00563674"/>
    <w:pPr>
      <w:spacing w:after="0" w:line="240" w:lineRule="auto"/>
      <w:ind w:left="0" w:right="0" w:firstLine="0"/>
      <w:jc w:val="left"/>
    </w:pPr>
    <w:rPr>
      <w:rFonts w:ascii="Courier New" w:hAnsi="Courier New"/>
      <w:color w:val="auto"/>
      <w:sz w:val="20"/>
      <w:szCs w:val="20"/>
    </w:rPr>
  </w:style>
  <w:style w:type="character" w:customStyle="1" w:styleId="af">
    <w:name w:val="Текст Знак"/>
    <w:basedOn w:val="a1"/>
    <w:link w:val="ae"/>
    <w:rsid w:val="00563674"/>
    <w:rPr>
      <w:rFonts w:ascii="Courier New" w:eastAsia="Times New Roman" w:hAnsi="Courier New" w:cs="Times New Roman"/>
      <w:sz w:val="20"/>
      <w:szCs w:val="20"/>
    </w:rPr>
  </w:style>
  <w:style w:type="paragraph" w:customStyle="1" w:styleId="11">
    <w:name w:val="Знак1"/>
    <w:basedOn w:val="a0"/>
    <w:rsid w:val="00563674"/>
    <w:pPr>
      <w:spacing w:after="160" w:line="240" w:lineRule="exact"/>
      <w:ind w:left="0" w:right="0" w:firstLine="0"/>
      <w:jc w:val="left"/>
    </w:pPr>
    <w:rPr>
      <w:rFonts w:ascii="Verdana" w:hAnsi="Verdana"/>
      <w:color w:val="auto"/>
      <w:sz w:val="20"/>
      <w:szCs w:val="20"/>
      <w:lang w:val="en-US" w:eastAsia="en-US"/>
    </w:rPr>
  </w:style>
  <w:style w:type="paragraph" w:customStyle="1" w:styleId="12">
    <w:name w:val="Знак1"/>
    <w:basedOn w:val="a0"/>
    <w:rsid w:val="00563674"/>
    <w:pPr>
      <w:spacing w:after="160" w:line="240" w:lineRule="exact"/>
      <w:ind w:left="0" w:right="0" w:firstLine="0"/>
      <w:jc w:val="left"/>
    </w:pPr>
    <w:rPr>
      <w:rFonts w:ascii="Verdana" w:hAnsi="Verdana"/>
      <w:color w:val="auto"/>
      <w:sz w:val="20"/>
      <w:szCs w:val="20"/>
      <w:lang w:val="en-US" w:eastAsia="en-US"/>
    </w:rPr>
  </w:style>
  <w:style w:type="paragraph" w:customStyle="1" w:styleId="af0">
    <w:name w:val="Стиль после центра"/>
    <w:basedOn w:val="a0"/>
    <w:next w:val="a0"/>
    <w:rsid w:val="00563674"/>
    <w:pPr>
      <w:widowControl w:val="0"/>
      <w:spacing w:after="0" w:line="240" w:lineRule="auto"/>
      <w:ind w:left="0" w:right="0" w:firstLine="567"/>
    </w:pPr>
    <w:rPr>
      <w:color w:val="auto"/>
      <w:szCs w:val="20"/>
    </w:rPr>
  </w:style>
  <w:style w:type="paragraph" w:styleId="af1">
    <w:name w:val="Body Text"/>
    <w:basedOn w:val="a0"/>
    <w:link w:val="af2"/>
    <w:rsid w:val="00563674"/>
    <w:pPr>
      <w:spacing w:after="120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af2">
    <w:name w:val="Основной текст Знак"/>
    <w:basedOn w:val="a1"/>
    <w:link w:val="af1"/>
    <w:rsid w:val="00563674"/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Текст сноски Знак"/>
    <w:basedOn w:val="a1"/>
    <w:link w:val="af4"/>
    <w:semiHidden/>
    <w:rsid w:val="00563674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footnote text"/>
    <w:basedOn w:val="a0"/>
    <w:link w:val="af3"/>
    <w:semiHidden/>
    <w:rsid w:val="00563674"/>
    <w:pPr>
      <w:widowControl w:val="0"/>
      <w:autoSpaceDE w:val="0"/>
      <w:autoSpaceDN w:val="0"/>
      <w:adjustRightInd w:val="0"/>
      <w:spacing w:after="0" w:line="480" w:lineRule="auto"/>
      <w:ind w:left="0" w:right="0" w:firstLine="560"/>
    </w:pPr>
    <w:rPr>
      <w:color w:val="auto"/>
      <w:sz w:val="20"/>
      <w:szCs w:val="20"/>
    </w:rPr>
  </w:style>
  <w:style w:type="character" w:styleId="af5">
    <w:name w:val="page number"/>
    <w:basedOn w:val="a1"/>
    <w:rsid w:val="00563674"/>
  </w:style>
  <w:style w:type="paragraph" w:customStyle="1" w:styleId="af6">
    <w:name w:val="задвтекс"/>
    <w:basedOn w:val="a0"/>
    <w:rsid w:val="00563674"/>
    <w:pPr>
      <w:spacing w:after="0" w:line="240" w:lineRule="auto"/>
      <w:ind w:left="567" w:right="0" w:firstLine="0"/>
      <w:jc w:val="left"/>
    </w:pPr>
    <w:rPr>
      <w:color w:val="auto"/>
      <w:szCs w:val="20"/>
    </w:rPr>
  </w:style>
  <w:style w:type="paragraph" w:styleId="23">
    <w:name w:val="Body Text 2"/>
    <w:basedOn w:val="a0"/>
    <w:link w:val="24"/>
    <w:rsid w:val="00563674"/>
    <w:pPr>
      <w:spacing w:after="120" w:line="480" w:lineRule="auto"/>
      <w:ind w:left="0" w:right="0" w:firstLine="0"/>
      <w:jc w:val="left"/>
    </w:pPr>
    <w:rPr>
      <w:color w:val="auto"/>
      <w:szCs w:val="24"/>
    </w:rPr>
  </w:style>
  <w:style w:type="character" w:customStyle="1" w:styleId="24">
    <w:name w:val="Основной текст 2 Знак"/>
    <w:basedOn w:val="a1"/>
    <w:link w:val="23"/>
    <w:rsid w:val="00563674"/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Normal (Web)"/>
    <w:basedOn w:val="a0"/>
    <w:uiPriority w:val="99"/>
    <w:unhideWhenUsed/>
    <w:rsid w:val="00563674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styleId="af8">
    <w:name w:val="Hyperlink"/>
    <w:rsid w:val="00563674"/>
    <w:rPr>
      <w:color w:val="0000FF"/>
      <w:u w:val="single"/>
    </w:rPr>
  </w:style>
  <w:style w:type="character" w:customStyle="1" w:styleId="af9">
    <w:name w:val="Без интервала Знак"/>
    <w:link w:val="afa"/>
    <w:uiPriority w:val="1"/>
    <w:locked/>
    <w:rsid w:val="00563674"/>
  </w:style>
  <w:style w:type="paragraph" w:styleId="afa">
    <w:name w:val="No Spacing"/>
    <w:link w:val="af9"/>
    <w:uiPriority w:val="1"/>
    <w:qFormat/>
    <w:rsid w:val="00563674"/>
    <w:pPr>
      <w:spacing w:after="0" w:line="240" w:lineRule="auto"/>
    </w:pPr>
  </w:style>
  <w:style w:type="paragraph" w:customStyle="1" w:styleId="Style10">
    <w:name w:val="Style10"/>
    <w:basedOn w:val="a0"/>
    <w:uiPriority w:val="99"/>
    <w:rsid w:val="00563674"/>
    <w:pPr>
      <w:widowControl w:val="0"/>
      <w:autoSpaceDE w:val="0"/>
      <w:autoSpaceDN w:val="0"/>
      <w:adjustRightInd w:val="0"/>
      <w:spacing w:after="0" w:line="233" w:lineRule="exact"/>
      <w:ind w:left="0" w:right="0" w:firstLine="350"/>
    </w:pPr>
    <w:rPr>
      <w:color w:val="auto"/>
      <w:szCs w:val="24"/>
    </w:rPr>
  </w:style>
  <w:style w:type="paragraph" w:customStyle="1" w:styleId="Style17">
    <w:name w:val="Style17"/>
    <w:basedOn w:val="a0"/>
    <w:uiPriority w:val="99"/>
    <w:rsid w:val="00563674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Default">
    <w:name w:val="Default"/>
    <w:rsid w:val="0056367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FontStyle98">
    <w:name w:val="Font Style98"/>
    <w:uiPriority w:val="99"/>
    <w:rsid w:val="00563674"/>
    <w:rPr>
      <w:rFonts w:ascii="Times New Roman" w:hAnsi="Times New Roman" w:cs="Times New Roman" w:hint="default"/>
      <w:sz w:val="22"/>
      <w:szCs w:val="22"/>
    </w:rPr>
  </w:style>
  <w:style w:type="character" w:customStyle="1" w:styleId="FontStyle55">
    <w:name w:val="Font Style55"/>
    <w:uiPriority w:val="99"/>
    <w:rsid w:val="00563674"/>
    <w:rPr>
      <w:rFonts w:ascii="Segoe UI" w:hAnsi="Segoe UI" w:cs="Segoe UI" w:hint="default"/>
      <w:sz w:val="26"/>
      <w:szCs w:val="26"/>
    </w:rPr>
  </w:style>
  <w:style w:type="character" w:customStyle="1" w:styleId="FontStyle51">
    <w:name w:val="Font Style51"/>
    <w:uiPriority w:val="99"/>
    <w:rsid w:val="00563674"/>
    <w:rPr>
      <w:rFonts w:ascii="Times New Roman" w:hAnsi="Times New Roman" w:cs="Times New Roman" w:hint="default"/>
      <w:sz w:val="22"/>
      <w:szCs w:val="22"/>
    </w:rPr>
  </w:style>
  <w:style w:type="character" w:customStyle="1" w:styleId="c0">
    <w:name w:val="c0"/>
    <w:basedOn w:val="a1"/>
    <w:rsid w:val="00563674"/>
  </w:style>
  <w:style w:type="character" w:customStyle="1" w:styleId="CharAttribute501">
    <w:name w:val="CharAttribute501"/>
    <w:uiPriority w:val="99"/>
    <w:rsid w:val="00BA284D"/>
    <w:rPr>
      <w:rFonts w:ascii="Times New Roman" w:eastAsia="Times New Roman"/>
      <w:i/>
      <w:sz w:val="28"/>
      <w:u w:val="single"/>
    </w:rPr>
  </w:style>
  <w:style w:type="paragraph" w:customStyle="1" w:styleId="a">
    <w:name w:val="Перечень"/>
    <w:basedOn w:val="a0"/>
    <w:next w:val="a0"/>
    <w:link w:val="afb"/>
    <w:qFormat/>
    <w:rsid w:val="004273D7"/>
    <w:pPr>
      <w:numPr>
        <w:numId w:val="5"/>
      </w:numPr>
      <w:suppressAutoHyphens/>
      <w:spacing w:after="0" w:line="360" w:lineRule="auto"/>
      <w:ind w:left="0" w:right="0" w:firstLine="284"/>
    </w:pPr>
    <w:rPr>
      <w:rFonts w:eastAsia="Calibri"/>
      <w:color w:val="auto"/>
      <w:sz w:val="28"/>
      <w:u w:color="000000"/>
      <w:bdr w:val="nil"/>
    </w:rPr>
  </w:style>
  <w:style w:type="character" w:customStyle="1" w:styleId="afb">
    <w:name w:val="Перечень Знак"/>
    <w:link w:val="a"/>
    <w:rsid w:val="004273D7"/>
    <w:rPr>
      <w:rFonts w:ascii="Times New Roman" w:eastAsia="Calibri" w:hAnsi="Times New Roman" w:cs="Times New Roman"/>
      <w:sz w:val="28"/>
      <w:u w:color="000000"/>
      <w:bdr w:val="nil"/>
    </w:rPr>
  </w:style>
  <w:style w:type="paragraph" w:customStyle="1" w:styleId="afc">
    <w:name w:val="Перечисление"/>
    <w:basedOn w:val="a0"/>
    <w:rsid w:val="00550470"/>
    <w:pPr>
      <w:tabs>
        <w:tab w:val="num" w:pos="360"/>
      </w:tabs>
      <w:spacing w:after="60" w:line="240" w:lineRule="auto"/>
      <w:ind w:left="0" w:right="0" w:firstLine="0"/>
      <w:contextualSpacing/>
    </w:pPr>
    <w:rPr>
      <w:rFonts w:eastAsia="Calibri"/>
      <w:color w:val="auto"/>
      <w:sz w:val="20"/>
      <w:szCs w:val="20"/>
      <w:lang w:eastAsia="zh-CN"/>
    </w:rPr>
  </w:style>
  <w:style w:type="paragraph" w:customStyle="1" w:styleId="afd">
    <w:name w:val="НОМЕРА"/>
    <w:basedOn w:val="af7"/>
    <w:rsid w:val="00550470"/>
    <w:pPr>
      <w:tabs>
        <w:tab w:val="num" w:pos="360"/>
      </w:tabs>
      <w:spacing w:before="0" w:beforeAutospacing="0" w:after="0" w:afterAutospacing="0"/>
      <w:jc w:val="both"/>
    </w:pPr>
    <w:rPr>
      <w:rFonts w:ascii="Arial Narrow" w:eastAsia="Calibri" w:hAnsi="Arial Narrow" w:cs="Arial Narrow"/>
      <w:sz w:val="18"/>
      <w:szCs w:val="18"/>
      <w:lang w:eastAsia="zh-CN"/>
    </w:rPr>
  </w:style>
  <w:style w:type="paragraph" w:customStyle="1" w:styleId="-31">
    <w:name w:val="Светлая сетка - Акцент 31"/>
    <w:basedOn w:val="a0"/>
    <w:rsid w:val="00550470"/>
    <w:pPr>
      <w:suppressAutoHyphens/>
      <w:spacing w:after="0" w:line="360" w:lineRule="auto"/>
      <w:ind w:left="720" w:right="0" w:firstLine="709"/>
      <w:contextualSpacing/>
    </w:pPr>
    <w:rPr>
      <w:rFonts w:eastAsia="Calibri"/>
      <w:color w:val="auto"/>
      <w:sz w:val="28"/>
      <w:lang w:eastAsia="zh-CN"/>
    </w:rPr>
  </w:style>
  <w:style w:type="character" w:customStyle="1" w:styleId="dash041e0431044b0447043d044b0439char1">
    <w:name w:val="dash041e_0431_044b_0447_043d_044b_0439__char1"/>
    <w:rsid w:val="00550470"/>
    <w:rPr>
      <w:rFonts w:ascii="Times New Roman" w:hAnsi="Times New Roman" w:cs="Times New Roman" w:hint="default"/>
      <w:strike w:val="0"/>
      <w:dstrike w:val="0"/>
      <w:sz w:val="24"/>
      <w:szCs w:val="24"/>
      <w:u w:val="none"/>
    </w:rPr>
  </w:style>
  <w:style w:type="table" w:styleId="afe">
    <w:name w:val="Table Grid"/>
    <w:basedOn w:val="a2"/>
    <w:uiPriority w:val="59"/>
    <w:rsid w:val="000B68D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0"/>
    <w:uiPriority w:val="1"/>
    <w:qFormat/>
    <w:rsid w:val="00A35DD4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0639F-749F-433D-8F98-359B044E2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6</Pages>
  <Words>1862</Words>
  <Characters>10614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126</cp:revision>
  <cp:lastPrinted>2021-12-07T18:20:00Z</cp:lastPrinted>
  <dcterms:created xsi:type="dcterms:W3CDTF">2021-03-19T07:01:00Z</dcterms:created>
  <dcterms:modified xsi:type="dcterms:W3CDTF">2021-12-14T07:05:00Z</dcterms:modified>
</cp:coreProperties>
</file>